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7E53AE" w:rsidTr="00E57D16">
        <w:tc>
          <w:tcPr>
            <w:tcW w:w="4390" w:type="dxa"/>
          </w:tcPr>
          <w:p w:rsidR="007E53AE" w:rsidRDefault="007E53AE" w:rsidP="007E53AE">
            <w:pPr>
              <w:rPr>
                <w:color w:val="auto"/>
                <w:sz w:val="28"/>
                <w:szCs w:val="28"/>
              </w:rPr>
            </w:pPr>
            <w:r w:rsidRPr="007E53AE">
              <w:rPr>
                <w:noProof/>
                <w:color w:val="auto"/>
                <w:sz w:val="28"/>
                <w:szCs w:val="28"/>
              </w:rPr>
              <w:drawing>
                <wp:inline distT="0" distB="0" distL="0" distR="0" wp14:anchorId="70452382" wp14:editId="27701C07">
                  <wp:extent cx="1742297" cy="495300"/>
                  <wp:effectExtent l="0" t="0" r="0" b="0"/>
                  <wp:docPr id="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047" cy="63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7763B2" w:rsidRDefault="007763B2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</w:p>
          <w:p w:rsidR="007763B2" w:rsidRDefault="007763B2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</w:p>
          <w:p w:rsidR="007E53AE" w:rsidRPr="007701FA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  <w:r w:rsidRPr="007701FA">
              <w:rPr>
                <w:color w:val="auto"/>
                <w:sz w:val="28"/>
                <w:szCs w:val="28"/>
              </w:rPr>
              <w:t>УТВЕРЖДЕН</w:t>
            </w:r>
            <w:r>
              <w:rPr>
                <w:color w:val="auto"/>
                <w:sz w:val="28"/>
                <w:szCs w:val="28"/>
              </w:rPr>
              <w:t>Ы</w:t>
            </w:r>
          </w:p>
          <w:p w:rsidR="007E53AE" w:rsidRPr="007701FA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Решением </w:t>
            </w:r>
            <w:r w:rsidRPr="003C1D87">
              <w:rPr>
                <w:color w:val="auto"/>
                <w:sz w:val="28"/>
                <w:szCs w:val="28"/>
              </w:rPr>
              <w:t>заседания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Наблюдательного совета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некоммерческой организации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«Фонд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развития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промышленности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Ставропольского края»</w:t>
            </w: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(Протокол </w:t>
            </w:r>
            <w:r w:rsidRPr="003C1D87">
              <w:rPr>
                <w:color w:val="auto"/>
                <w:sz w:val="28"/>
                <w:szCs w:val="28"/>
              </w:rPr>
              <w:t>заседания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Наблюдательного совета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некоммерческой организации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«Фонд развития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промышленности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Ставропольского края</w:t>
            </w:r>
            <w:r w:rsidRPr="000D6306">
              <w:rPr>
                <w:color w:val="0070C0"/>
                <w:sz w:val="28"/>
                <w:szCs w:val="28"/>
              </w:rPr>
              <w:t xml:space="preserve">» № </w:t>
            </w:r>
            <w:r w:rsidR="00A07B87" w:rsidRPr="000D6306">
              <w:rPr>
                <w:color w:val="0070C0"/>
                <w:sz w:val="28"/>
                <w:szCs w:val="28"/>
              </w:rPr>
              <w:t>6</w:t>
            </w:r>
            <w:r w:rsidRPr="000D6306">
              <w:rPr>
                <w:color w:val="0070C0"/>
                <w:sz w:val="28"/>
                <w:szCs w:val="28"/>
              </w:rPr>
              <w:t xml:space="preserve"> от 2</w:t>
            </w:r>
            <w:r w:rsidR="00A07B87" w:rsidRPr="000D6306">
              <w:rPr>
                <w:color w:val="0070C0"/>
                <w:sz w:val="28"/>
                <w:szCs w:val="28"/>
              </w:rPr>
              <w:t>0</w:t>
            </w:r>
            <w:r w:rsidRPr="000D6306">
              <w:rPr>
                <w:color w:val="0070C0"/>
                <w:sz w:val="28"/>
                <w:szCs w:val="28"/>
              </w:rPr>
              <w:t xml:space="preserve"> </w:t>
            </w:r>
            <w:r w:rsidR="00A07B87" w:rsidRPr="000D6306">
              <w:rPr>
                <w:color w:val="0070C0"/>
                <w:sz w:val="28"/>
                <w:szCs w:val="28"/>
              </w:rPr>
              <w:t>апреля 2018</w:t>
            </w:r>
            <w:r w:rsidRPr="000D6306">
              <w:rPr>
                <w:color w:val="0070C0"/>
                <w:sz w:val="28"/>
                <w:szCs w:val="28"/>
              </w:rPr>
              <w:t xml:space="preserve"> г., вопрос 2) </w:t>
            </w: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FF0000"/>
                <w:sz w:val="28"/>
                <w:szCs w:val="28"/>
              </w:rPr>
            </w:pP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 w:rsidRPr="00E135BA">
              <w:rPr>
                <w:color w:val="auto"/>
                <w:sz w:val="28"/>
                <w:szCs w:val="28"/>
              </w:rPr>
              <w:t>Введены в действие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Pr="00E135BA">
              <w:rPr>
                <w:color w:val="auto"/>
                <w:sz w:val="28"/>
                <w:szCs w:val="28"/>
              </w:rPr>
              <w:t xml:space="preserve">риказом </w:t>
            </w:r>
            <w:r w:rsidRPr="003C1D87">
              <w:rPr>
                <w:color w:val="auto"/>
                <w:sz w:val="28"/>
                <w:szCs w:val="28"/>
              </w:rPr>
              <w:t>некоммерческой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организации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«Фонд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развития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промышленности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Ставропольского края»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 w:rsidRPr="00121BA5">
              <w:rPr>
                <w:color w:val="0070C0"/>
                <w:sz w:val="28"/>
                <w:szCs w:val="28"/>
              </w:rPr>
              <w:t>от</w:t>
            </w:r>
            <w:r w:rsidR="000D6306" w:rsidRPr="00121BA5">
              <w:rPr>
                <w:color w:val="0070C0"/>
                <w:sz w:val="28"/>
                <w:szCs w:val="28"/>
              </w:rPr>
              <w:t xml:space="preserve"> 20</w:t>
            </w:r>
            <w:r w:rsidRPr="00121BA5">
              <w:rPr>
                <w:color w:val="0070C0"/>
                <w:sz w:val="28"/>
                <w:szCs w:val="28"/>
              </w:rPr>
              <w:t>.0</w:t>
            </w:r>
            <w:r w:rsidR="00A07B87" w:rsidRPr="00121BA5">
              <w:rPr>
                <w:color w:val="0070C0"/>
                <w:sz w:val="28"/>
                <w:szCs w:val="28"/>
              </w:rPr>
              <w:t>4</w:t>
            </w:r>
            <w:r w:rsidRPr="00121BA5">
              <w:rPr>
                <w:color w:val="0070C0"/>
                <w:sz w:val="28"/>
                <w:szCs w:val="28"/>
              </w:rPr>
              <w:t>.201</w:t>
            </w:r>
            <w:r w:rsidR="00A07B87" w:rsidRPr="00121BA5">
              <w:rPr>
                <w:color w:val="0070C0"/>
                <w:sz w:val="28"/>
                <w:szCs w:val="28"/>
              </w:rPr>
              <w:t>8</w:t>
            </w:r>
            <w:r w:rsidRPr="00121BA5">
              <w:rPr>
                <w:color w:val="0070C0"/>
                <w:sz w:val="28"/>
                <w:szCs w:val="28"/>
              </w:rPr>
              <w:t xml:space="preserve"> г. №</w:t>
            </w:r>
            <w:r w:rsidR="000D6306" w:rsidRPr="00121BA5">
              <w:rPr>
                <w:color w:val="0070C0"/>
                <w:sz w:val="28"/>
                <w:szCs w:val="28"/>
              </w:rPr>
              <w:t xml:space="preserve"> 68</w:t>
            </w:r>
          </w:p>
        </w:tc>
      </w:tr>
    </w:tbl>
    <w:p w:rsidR="00E135BA" w:rsidRPr="00F67CEC" w:rsidRDefault="00E135BA" w:rsidP="00CB4CE6">
      <w:pPr>
        <w:pStyle w:val="1"/>
        <w:shd w:val="clear" w:color="auto" w:fill="auto"/>
        <w:spacing w:after="0" w:line="240" w:lineRule="exact"/>
        <w:ind w:left="4536"/>
        <w:jc w:val="both"/>
        <w:rPr>
          <w:color w:val="auto"/>
          <w:sz w:val="28"/>
          <w:szCs w:val="28"/>
        </w:rPr>
      </w:pPr>
    </w:p>
    <w:p w:rsidR="00B016F3" w:rsidRDefault="00B016F3" w:rsidP="00B01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7EF6" w:rsidRDefault="00037EF6" w:rsidP="00B01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7EF6" w:rsidRPr="00F67CEC" w:rsidRDefault="00037EF6" w:rsidP="00B01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0C2A" w:rsidRDefault="009E5846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b/>
          <w:color w:val="auto"/>
          <w:sz w:val="28"/>
          <w:szCs w:val="28"/>
        </w:rPr>
      </w:pPr>
      <w:r w:rsidRPr="008E376E">
        <w:rPr>
          <w:b/>
          <w:color w:val="auto"/>
          <w:sz w:val="28"/>
          <w:szCs w:val="28"/>
        </w:rPr>
        <w:t xml:space="preserve">СТАНДАРТ ФОНДА </w:t>
      </w:r>
    </w:p>
    <w:p w:rsidR="009E5846" w:rsidRDefault="009E5846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b/>
          <w:color w:val="auto"/>
          <w:sz w:val="28"/>
          <w:szCs w:val="28"/>
        </w:rPr>
      </w:pPr>
      <w:r w:rsidRPr="008E376E">
        <w:rPr>
          <w:b/>
          <w:color w:val="auto"/>
          <w:sz w:val="28"/>
          <w:szCs w:val="28"/>
        </w:rPr>
        <w:t>УСЛОВИЯ И ПОРЯДОК ОТБОРА ПРОЕКТОВ ДЛЯ ФИНАНСИРОВАНИЯ ПО ПРОГРАММЕ</w:t>
      </w:r>
    </w:p>
    <w:p w:rsidR="00CF5150" w:rsidRP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b/>
          <w:color w:val="auto"/>
          <w:sz w:val="16"/>
          <w:szCs w:val="16"/>
        </w:rPr>
      </w:pPr>
    </w:p>
    <w:p w:rsidR="006F0C2A" w:rsidRDefault="006F0C2A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«</w:t>
      </w:r>
      <w:r w:rsidR="009E5846" w:rsidRPr="008E376E">
        <w:rPr>
          <w:b/>
          <w:color w:val="auto"/>
          <w:sz w:val="28"/>
          <w:szCs w:val="28"/>
        </w:rPr>
        <w:t>ПРОЕКТЫ РАЗВИТИЯ</w:t>
      </w:r>
      <w:r>
        <w:rPr>
          <w:b/>
          <w:color w:val="auto"/>
          <w:sz w:val="28"/>
          <w:szCs w:val="28"/>
        </w:rPr>
        <w:t xml:space="preserve"> </w:t>
      </w:r>
    </w:p>
    <w:p w:rsidR="006F0C2A" w:rsidRDefault="00E2673D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Ставропольского края</w:t>
      </w:r>
      <w:r w:rsidR="006F0C2A">
        <w:rPr>
          <w:b/>
          <w:color w:val="auto"/>
          <w:sz w:val="28"/>
          <w:szCs w:val="28"/>
        </w:rPr>
        <w:t>»</w:t>
      </w:r>
    </w:p>
    <w:p w:rsidR="006F0C2A" w:rsidRDefault="006F0C2A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9E5846" w:rsidRDefault="009E5846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  <w:r w:rsidRPr="006F0C2A">
        <w:rPr>
          <w:color w:val="auto"/>
          <w:sz w:val="28"/>
          <w:szCs w:val="28"/>
        </w:rPr>
        <w:t xml:space="preserve">Редакция </w:t>
      </w:r>
      <w:r w:rsidR="00A07B87" w:rsidRPr="00A07B87">
        <w:rPr>
          <w:color w:val="0070C0"/>
          <w:sz w:val="28"/>
          <w:szCs w:val="28"/>
        </w:rPr>
        <w:t>2</w:t>
      </w:r>
      <w:r w:rsidRPr="00A07B87">
        <w:rPr>
          <w:color w:val="0070C0"/>
          <w:sz w:val="28"/>
          <w:szCs w:val="28"/>
        </w:rPr>
        <w:t>.</w:t>
      </w:r>
      <w:r w:rsidR="00A07B87" w:rsidRPr="00A07B87">
        <w:rPr>
          <w:color w:val="0070C0"/>
          <w:sz w:val="28"/>
          <w:szCs w:val="28"/>
        </w:rPr>
        <w:t>2</w:t>
      </w:r>
      <w:r w:rsidRPr="006F0C2A">
        <w:rPr>
          <w:color w:val="auto"/>
          <w:sz w:val="28"/>
          <w:szCs w:val="28"/>
        </w:rPr>
        <w:t xml:space="preserve"> № </w:t>
      </w:r>
      <w:r w:rsidR="006F0C2A" w:rsidRPr="006F0C2A">
        <w:rPr>
          <w:color w:val="auto"/>
          <w:sz w:val="28"/>
          <w:szCs w:val="28"/>
        </w:rPr>
        <w:t>ФРП СК</w:t>
      </w:r>
      <w:r w:rsidRPr="006F0C2A">
        <w:rPr>
          <w:color w:val="auto"/>
          <w:sz w:val="28"/>
          <w:szCs w:val="28"/>
        </w:rPr>
        <w:t>-И-</w:t>
      </w:r>
      <w:r w:rsidR="00E2673D">
        <w:rPr>
          <w:color w:val="auto"/>
          <w:sz w:val="28"/>
          <w:szCs w:val="28"/>
        </w:rPr>
        <w:t>2</w:t>
      </w:r>
    </w:p>
    <w:p w:rsid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037EF6" w:rsidRDefault="00037EF6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CF5150" w:rsidRDefault="00CF5150" w:rsidP="00CF5150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E2673D" w:rsidRDefault="00E2673D" w:rsidP="00CF5150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E2673D" w:rsidRDefault="00E2673D" w:rsidP="00CF5150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E2673D" w:rsidRDefault="00E2673D" w:rsidP="00CF5150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E2673D" w:rsidRDefault="00E2673D" w:rsidP="00CF5150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E2673D" w:rsidRDefault="00E2673D" w:rsidP="00CF5150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E2673D" w:rsidRDefault="00E2673D" w:rsidP="00CF5150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E2673D" w:rsidRDefault="00E2673D" w:rsidP="00CF5150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E2673D" w:rsidRDefault="00E2673D" w:rsidP="00CF5150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E2673D" w:rsidRDefault="00E2673D" w:rsidP="00CF5150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E2673D" w:rsidRDefault="00E2673D" w:rsidP="00CF5150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E2673D" w:rsidRDefault="00E2673D" w:rsidP="00CF5150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E2673D" w:rsidRPr="00CF5150" w:rsidRDefault="00E2673D" w:rsidP="00CF5150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CF5150" w:rsidRPr="006F0C2A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DD7636" w:rsidRPr="006F0C2A" w:rsidRDefault="00DD7636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9E5846" w:rsidRDefault="006F0C2A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Ставрополь</w:t>
      </w:r>
    </w:p>
    <w:p w:rsidR="00CF5150" w:rsidRP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16"/>
          <w:szCs w:val="16"/>
        </w:rPr>
      </w:pPr>
    </w:p>
    <w:p w:rsidR="009E5846" w:rsidRDefault="009E5846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  <w:r w:rsidRPr="00A07B87">
        <w:rPr>
          <w:color w:val="0070C0"/>
          <w:sz w:val="28"/>
          <w:szCs w:val="28"/>
        </w:rPr>
        <w:t>201</w:t>
      </w:r>
      <w:r w:rsidR="00A07B87" w:rsidRPr="00A07B87">
        <w:rPr>
          <w:color w:val="0070C0"/>
          <w:sz w:val="28"/>
          <w:szCs w:val="28"/>
        </w:rPr>
        <w:t>8</w:t>
      </w:r>
      <w:r w:rsidR="00CF5150">
        <w:rPr>
          <w:color w:val="auto"/>
          <w:sz w:val="28"/>
          <w:szCs w:val="28"/>
        </w:rPr>
        <w:t xml:space="preserve"> год</w:t>
      </w:r>
    </w:p>
    <w:p w:rsidR="009E5846" w:rsidRPr="00B42613" w:rsidRDefault="009E5846" w:rsidP="001C1BE1">
      <w:pPr>
        <w:pStyle w:val="1"/>
        <w:shd w:val="clear" w:color="auto" w:fill="auto"/>
        <w:tabs>
          <w:tab w:val="left" w:pos="0"/>
        </w:tabs>
        <w:spacing w:after="0" w:line="240" w:lineRule="auto"/>
        <w:jc w:val="left"/>
        <w:rPr>
          <w:b/>
          <w:color w:val="auto"/>
          <w:sz w:val="28"/>
          <w:szCs w:val="28"/>
        </w:rPr>
      </w:pPr>
      <w:r w:rsidRPr="00B42613">
        <w:rPr>
          <w:b/>
          <w:color w:val="auto"/>
          <w:sz w:val="28"/>
          <w:szCs w:val="28"/>
        </w:rPr>
        <w:lastRenderedPageBreak/>
        <w:t>Предисловие</w:t>
      </w:r>
    </w:p>
    <w:p w:rsidR="00DF3C25" w:rsidRPr="006F358A" w:rsidRDefault="00DF3C25" w:rsidP="008810B3">
      <w:pPr>
        <w:pStyle w:val="1"/>
        <w:shd w:val="clear" w:color="auto" w:fill="auto"/>
        <w:tabs>
          <w:tab w:val="left" w:pos="0"/>
        </w:tabs>
        <w:spacing w:after="0" w:line="240" w:lineRule="auto"/>
        <w:ind w:firstLine="720"/>
        <w:rPr>
          <w:color w:val="auto"/>
          <w:sz w:val="16"/>
          <w:szCs w:val="16"/>
        </w:rPr>
      </w:pPr>
    </w:p>
    <w:p w:rsidR="00D166DE" w:rsidRPr="00B42613" w:rsidRDefault="009E5846" w:rsidP="00717534">
      <w:pPr>
        <w:pStyle w:val="25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42613">
        <w:rPr>
          <w:rFonts w:ascii="Times New Roman" w:hAnsi="Times New Roman" w:cs="Times New Roman"/>
          <w:sz w:val="28"/>
          <w:szCs w:val="28"/>
        </w:rPr>
        <w:t>Разработан</w:t>
      </w:r>
      <w:r w:rsidR="00D166DE" w:rsidRPr="00B42613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 «Фонд развития промышленности Ставропольского края» в соответствии с Постановлением Правительства Ставропольского края от 02 мая 2017</w:t>
      </w:r>
      <w:r w:rsidR="008810B3" w:rsidRPr="00B42613">
        <w:rPr>
          <w:rFonts w:ascii="Times New Roman" w:hAnsi="Times New Roman" w:cs="Times New Roman"/>
          <w:sz w:val="28"/>
          <w:szCs w:val="28"/>
        </w:rPr>
        <w:t xml:space="preserve"> </w:t>
      </w:r>
      <w:r w:rsidR="00D166DE" w:rsidRPr="00B42613">
        <w:rPr>
          <w:rFonts w:ascii="Times New Roman" w:hAnsi="Times New Roman" w:cs="Times New Roman"/>
          <w:sz w:val="28"/>
          <w:szCs w:val="28"/>
        </w:rPr>
        <w:t>№ 186-п</w:t>
      </w:r>
      <w:r w:rsidR="0045729D" w:rsidRPr="00B4261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166DE" w:rsidRPr="00B42613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объема и предоставления в 2017 году некоммерческой организации «Фонд развития промышленности Ставро</w:t>
      </w:r>
      <w:r w:rsidR="00D166DE" w:rsidRPr="00B42613">
        <w:rPr>
          <w:rFonts w:ascii="Times New Roman" w:hAnsi="Times New Roman" w:cs="Times New Roman"/>
          <w:sz w:val="28"/>
          <w:szCs w:val="28"/>
        </w:rPr>
        <w:softHyphen/>
        <w:t xml:space="preserve">польского края» субсидии в виде имущественного взноса Ставропольского края» </w:t>
      </w:r>
      <w:r w:rsidR="00B42613" w:rsidRPr="00B42613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 с целью обеспечения ее уставной деятельности</w:t>
      </w:r>
      <w:r w:rsidR="00D166DE" w:rsidRPr="00B42613">
        <w:rPr>
          <w:rFonts w:ascii="Times New Roman" w:hAnsi="Times New Roman" w:cs="Times New Roman"/>
          <w:sz w:val="28"/>
          <w:szCs w:val="28"/>
        </w:rPr>
        <w:t>».</w:t>
      </w:r>
    </w:p>
    <w:p w:rsidR="00A07B87" w:rsidRPr="00977AC3" w:rsidRDefault="00A07B87" w:rsidP="00A07B87">
      <w:pPr>
        <w:pStyle w:val="25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240" w:lineRule="auto"/>
        <w:ind w:left="20" w:right="23" w:firstLine="70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77AC3">
        <w:rPr>
          <w:rFonts w:ascii="Times New Roman" w:hAnsi="Times New Roman" w:cs="Times New Roman"/>
          <w:color w:val="0070C0"/>
          <w:sz w:val="28"/>
          <w:szCs w:val="28"/>
        </w:rPr>
        <w:t>Письмом Федерального государственного автономного учреждения «Российский фонд технологического развития» (письмо от 06.04.2018 № 916) некоммерческая организация «Фонд развития промышленности Ставропольского края» была проинформирована о внесении измен</w:t>
      </w:r>
      <w:r>
        <w:rPr>
          <w:rFonts w:ascii="Times New Roman" w:hAnsi="Times New Roman" w:cs="Times New Roman"/>
          <w:color w:val="0070C0"/>
          <w:sz w:val="28"/>
          <w:szCs w:val="28"/>
        </w:rPr>
        <w:t>ен</w:t>
      </w:r>
      <w:r w:rsidRPr="00977AC3">
        <w:rPr>
          <w:rFonts w:ascii="Times New Roman" w:hAnsi="Times New Roman" w:cs="Times New Roman"/>
          <w:color w:val="0070C0"/>
          <w:sz w:val="28"/>
          <w:szCs w:val="28"/>
        </w:rPr>
        <w:t>ий в стандарт по программе «Проекты развития».</w:t>
      </w:r>
    </w:p>
    <w:p w:rsidR="00A07B87" w:rsidRPr="00977AC3" w:rsidRDefault="00A07B87" w:rsidP="00A07B87">
      <w:pPr>
        <w:pStyle w:val="25"/>
        <w:numPr>
          <w:ilvl w:val="0"/>
          <w:numId w:val="1"/>
        </w:numPr>
        <w:shd w:val="clear" w:color="auto" w:fill="auto"/>
        <w:tabs>
          <w:tab w:val="left" w:pos="999"/>
        </w:tabs>
        <w:spacing w:after="0" w:line="240" w:lineRule="auto"/>
        <w:ind w:left="20" w:right="23" w:firstLine="70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810B3">
        <w:rPr>
          <w:rFonts w:ascii="Times New Roman" w:hAnsi="Times New Roman" w:cs="Times New Roman"/>
          <w:sz w:val="28"/>
          <w:szCs w:val="28"/>
        </w:rPr>
        <w:t xml:space="preserve">Утвержден Наблюдательным советом </w:t>
      </w:r>
      <w:r w:rsidRPr="00B42613">
        <w:rPr>
          <w:rFonts w:ascii="Times New Roman" w:hAnsi="Times New Roman" w:cs="Times New Roman"/>
          <w:sz w:val="28"/>
          <w:szCs w:val="28"/>
        </w:rPr>
        <w:t>некоммерческой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2613">
        <w:rPr>
          <w:rFonts w:ascii="Times New Roman" w:hAnsi="Times New Roman" w:cs="Times New Roman"/>
          <w:sz w:val="28"/>
          <w:szCs w:val="28"/>
        </w:rPr>
        <w:t xml:space="preserve"> «Фонд развития промышленности Ставропольского края» </w:t>
      </w:r>
      <w:r w:rsidRPr="00977AC3">
        <w:rPr>
          <w:rFonts w:ascii="Times New Roman" w:hAnsi="Times New Roman" w:cs="Times New Roman"/>
          <w:color w:val="0070C0"/>
          <w:sz w:val="28"/>
          <w:szCs w:val="28"/>
        </w:rPr>
        <w:t>(Протокол № 6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от 20 апреля 2018 г.</w:t>
      </w:r>
      <w:r w:rsidRPr="00977AC3">
        <w:rPr>
          <w:rFonts w:ascii="Times New Roman" w:hAnsi="Times New Roman" w:cs="Times New Roman"/>
          <w:color w:val="0070C0"/>
          <w:sz w:val="28"/>
          <w:szCs w:val="28"/>
        </w:rPr>
        <w:t xml:space="preserve">, вопрос </w:t>
      </w:r>
      <w:r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Pr="00977AC3">
        <w:rPr>
          <w:rFonts w:ascii="Times New Roman" w:hAnsi="Times New Roman" w:cs="Times New Roman"/>
          <w:color w:val="0070C0"/>
          <w:sz w:val="28"/>
          <w:szCs w:val="28"/>
        </w:rPr>
        <w:t>).</w:t>
      </w:r>
    </w:p>
    <w:p w:rsidR="00A07B87" w:rsidRDefault="00A07B87" w:rsidP="00A07B87">
      <w:pPr>
        <w:pStyle w:val="25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A0004">
        <w:rPr>
          <w:rFonts w:ascii="Times New Roman" w:hAnsi="Times New Roman" w:cs="Times New Roman"/>
          <w:sz w:val="28"/>
          <w:szCs w:val="28"/>
        </w:rPr>
        <w:t xml:space="preserve">Введен в действие </w:t>
      </w:r>
      <w:r w:rsidRPr="00121BA5">
        <w:rPr>
          <w:rFonts w:ascii="Times New Roman" w:hAnsi="Times New Roman" w:cs="Times New Roman"/>
          <w:color w:val="0070C0"/>
          <w:sz w:val="28"/>
          <w:szCs w:val="28"/>
        </w:rPr>
        <w:t xml:space="preserve">с 20.04.2018 г. Приказом </w:t>
      </w:r>
      <w:r w:rsidRPr="00EA0004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004">
        <w:rPr>
          <w:rFonts w:ascii="Times New Roman" w:hAnsi="Times New Roman" w:cs="Times New Roman"/>
          <w:sz w:val="28"/>
          <w:szCs w:val="28"/>
        </w:rPr>
        <w:t>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00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004">
        <w:rPr>
          <w:rFonts w:ascii="Times New Roman" w:hAnsi="Times New Roman" w:cs="Times New Roman"/>
          <w:sz w:val="28"/>
          <w:szCs w:val="28"/>
        </w:rPr>
        <w:t>«Фонд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00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004">
        <w:rPr>
          <w:rFonts w:ascii="Times New Roman" w:hAnsi="Times New Roman" w:cs="Times New Roman"/>
          <w:sz w:val="28"/>
          <w:szCs w:val="28"/>
        </w:rPr>
        <w:t>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004">
        <w:rPr>
          <w:rFonts w:ascii="Times New Roman" w:hAnsi="Times New Roman" w:cs="Times New Roman"/>
          <w:sz w:val="28"/>
          <w:szCs w:val="28"/>
        </w:rPr>
        <w:t>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004">
        <w:rPr>
          <w:rFonts w:ascii="Times New Roman" w:hAnsi="Times New Roman" w:cs="Times New Roman"/>
          <w:sz w:val="28"/>
          <w:szCs w:val="28"/>
        </w:rPr>
        <w:t>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121BA5">
        <w:rPr>
          <w:rFonts w:ascii="Times New Roman" w:hAnsi="Times New Roman" w:cs="Times New Roman"/>
          <w:color w:val="0070C0"/>
          <w:sz w:val="28"/>
          <w:szCs w:val="28"/>
        </w:rPr>
        <w:t xml:space="preserve">от </w:t>
      </w:r>
      <w:r w:rsidR="000D6306" w:rsidRPr="00121BA5">
        <w:rPr>
          <w:rFonts w:ascii="Times New Roman" w:hAnsi="Times New Roman" w:cs="Times New Roman"/>
          <w:color w:val="0070C0"/>
          <w:sz w:val="28"/>
          <w:szCs w:val="28"/>
        </w:rPr>
        <w:t>20</w:t>
      </w:r>
      <w:r w:rsidRPr="00121BA5">
        <w:rPr>
          <w:rFonts w:ascii="Times New Roman" w:hAnsi="Times New Roman" w:cs="Times New Roman"/>
          <w:color w:val="0070C0"/>
          <w:sz w:val="28"/>
          <w:szCs w:val="28"/>
        </w:rPr>
        <w:t>.04.2018 г. №</w:t>
      </w:r>
      <w:r w:rsidR="000D6306" w:rsidRPr="00121BA5">
        <w:rPr>
          <w:rFonts w:ascii="Times New Roman" w:hAnsi="Times New Roman" w:cs="Times New Roman"/>
          <w:color w:val="0070C0"/>
          <w:sz w:val="28"/>
          <w:szCs w:val="28"/>
        </w:rPr>
        <w:t xml:space="preserve"> 68 </w:t>
      </w:r>
      <w:r w:rsidRPr="00121BA5">
        <w:rPr>
          <w:rFonts w:ascii="Times New Roman" w:hAnsi="Times New Roman" w:cs="Times New Roman"/>
          <w:color w:val="0070C0"/>
          <w:sz w:val="28"/>
          <w:szCs w:val="28"/>
        </w:rPr>
        <w:t xml:space="preserve">«О </w:t>
      </w:r>
      <w:bookmarkEnd w:id="0"/>
      <w:r w:rsidRPr="00EA0004">
        <w:rPr>
          <w:rFonts w:ascii="Times New Roman" w:hAnsi="Times New Roman" w:cs="Times New Roman"/>
          <w:sz w:val="28"/>
          <w:szCs w:val="28"/>
        </w:rPr>
        <w:t>введении в действие Стандарта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004">
        <w:rPr>
          <w:rFonts w:ascii="Times New Roman" w:hAnsi="Times New Roman" w:cs="Times New Roman"/>
          <w:sz w:val="28"/>
          <w:szCs w:val="28"/>
        </w:rPr>
        <w:t>№ ФРП СК-И-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0004">
        <w:rPr>
          <w:rFonts w:ascii="Times New Roman" w:hAnsi="Times New Roman" w:cs="Times New Roman"/>
          <w:sz w:val="28"/>
          <w:szCs w:val="28"/>
        </w:rPr>
        <w:t xml:space="preserve"> «Условия и порядок отбора проектов для финансирования по программе «Проекты развития</w:t>
      </w:r>
      <w:r w:rsidR="00832C0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EA0004">
        <w:rPr>
          <w:rFonts w:ascii="Times New Roman" w:hAnsi="Times New Roman" w:cs="Times New Roman"/>
          <w:sz w:val="28"/>
          <w:szCs w:val="28"/>
        </w:rPr>
        <w:t xml:space="preserve">» в редакции </w:t>
      </w:r>
      <w:r w:rsidRPr="00977AC3">
        <w:rPr>
          <w:rFonts w:ascii="Times New Roman" w:hAnsi="Times New Roman" w:cs="Times New Roman"/>
          <w:color w:val="0070C0"/>
          <w:sz w:val="28"/>
          <w:szCs w:val="28"/>
        </w:rPr>
        <w:t>2.2</w:t>
      </w:r>
      <w:r w:rsidRPr="00EA0004">
        <w:rPr>
          <w:rFonts w:ascii="Times New Roman" w:hAnsi="Times New Roman" w:cs="Times New Roman"/>
          <w:sz w:val="28"/>
          <w:szCs w:val="28"/>
        </w:rPr>
        <w:t>».</w:t>
      </w:r>
    </w:p>
    <w:p w:rsidR="00A07B87" w:rsidRDefault="00A07B87" w:rsidP="00A07B87">
      <w:pPr>
        <w:pStyle w:val="25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77AC3">
        <w:rPr>
          <w:rFonts w:ascii="Times New Roman" w:hAnsi="Times New Roman" w:cs="Times New Roman"/>
          <w:color w:val="0070C0"/>
          <w:sz w:val="28"/>
          <w:szCs w:val="28"/>
        </w:rPr>
        <w:t>Введен взамен редакции 1.0 Стандарта Фонда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977AC3">
        <w:rPr>
          <w:rFonts w:ascii="Times New Roman" w:hAnsi="Times New Roman" w:cs="Times New Roman"/>
          <w:color w:val="0070C0"/>
          <w:sz w:val="28"/>
          <w:szCs w:val="28"/>
        </w:rPr>
        <w:t>№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977AC3">
        <w:rPr>
          <w:rFonts w:ascii="Times New Roman" w:hAnsi="Times New Roman" w:cs="Times New Roman"/>
          <w:color w:val="0070C0"/>
          <w:sz w:val="28"/>
          <w:szCs w:val="28"/>
        </w:rPr>
        <w:t>ФРП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977AC3">
        <w:rPr>
          <w:rFonts w:ascii="Times New Roman" w:hAnsi="Times New Roman" w:cs="Times New Roman"/>
          <w:color w:val="0070C0"/>
          <w:sz w:val="28"/>
          <w:szCs w:val="28"/>
        </w:rPr>
        <w:t>СК-И-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2 </w:t>
      </w:r>
      <w:r w:rsidRPr="00977AC3">
        <w:rPr>
          <w:rFonts w:ascii="Times New Roman" w:hAnsi="Times New Roman" w:cs="Times New Roman"/>
          <w:color w:val="0070C0"/>
          <w:sz w:val="28"/>
          <w:szCs w:val="28"/>
        </w:rPr>
        <w:t>Условия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977AC3">
        <w:rPr>
          <w:rFonts w:ascii="Times New Roman" w:hAnsi="Times New Roman" w:cs="Times New Roman"/>
          <w:color w:val="0070C0"/>
          <w:sz w:val="28"/>
          <w:szCs w:val="28"/>
        </w:rPr>
        <w:t>и порядок отбора проектов для финансирования по программе «Проекты развития</w:t>
      </w:r>
      <w:r w:rsidR="00832C05">
        <w:rPr>
          <w:rFonts w:ascii="Times New Roman" w:hAnsi="Times New Roman" w:cs="Times New Roman"/>
          <w:color w:val="0070C0"/>
          <w:sz w:val="28"/>
          <w:szCs w:val="28"/>
        </w:rPr>
        <w:t xml:space="preserve"> Ставропольского края</w:t>
      </w:r>
      <w:r w:rsidRPr="00977AC3">
        <w:rPr>
          <w:rFonts w:ascii="Times New Roman" w:hAnsi="Times New Roman" w:cs="Times New Roman"/>
          <w:color w:val="0070C0"/>
          <w:sz w:val="28"/>
          <w:szCs w:val="28"/>
        </w:rPr>
        <w:t>»</w:t>
      </w:r>
      <w:r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A07B87" w:rsidRPr="00653CEF" w:rsidRDefault="00A07B87" w:rsidP="00A07B87">
      <w:pPr>
        <w:pStyle w:val="25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53CEF">
        <w:rPr>
          <w:rFonts w:ascii="Times New Roman" w:hAnsi="Times New Roman" w:cs="Times New Roman"/>
          <w:color w:val="0070C0"/>
          <w:sz w:val="28"/>
          <w:szCs w:val="28"/>
        </w:rPr>
        <w:t>Для проектов, решения об одобрении которых приняты Экспертным советом некоммерческой организацией «Фонд развития промышленности Ставропольского края» ранее, применяются Стандарт в редакции, действующей на дату рассмотрения проекта.</w:t>
      </w:r>
    </w:p>
    <w:p w:rsidR="00FE259E" w:rsidRPr="00FE259E" w:rsidRDefault="00FE259E" w:rsidP="00717534">
      <w:pPr>
        <w:pStyle w:val="25"/>
        <w:numPr>
          <w:ilvl w:val="0"/>
          <w:numId w:val="1"/>
        </w:numPr>
        <w:shd w:val="clear" w:color="auto" w:fill="auto"/>
        <w:tabs>
          <w:tab w:val="left" w:pos="999"/>
        </w:tabs>
        <w:spacing w:after="0" w:line="240" w:lineRule="auto"/>
        <w:ind w:left="23" w:right="23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E259E">
        <w:rPr>
          <w:rFonts w:ascii="Times New Roman" w:hAnsi="Times New Roman" w:cs="Times New Roman"/>
          <w:sz w:val="28"/>
          <w:szCs w:val="28"/>
        </w:rPr>
        <w:t>Решения об изменении объема финансовой поддержки, реструктуризации задолженности (включая изменение параметров проекта, сроков предоставления финансирования, графика возврата задолженности, процентной ставки) по проектам, решение о финансировании которых было принято ранее, принимаются Экспертным советом некоммерческой организацией «Фонд развития промышленности Ставропольского края» в соответствии с порядком и условиями финансирования, установленными стандартом, действующим на момент принятия первоначального решения о финансировании такого проекта.</w:t>
      </w:r>
    </w:p>
    <w:p w:rsidR="00FE259E" w:rsidRPr="00FE259E" w:rsidRDefault="00FE259E" w:rsidP="00FE259E">
      <w:pPr>
        <w:pStyle w:val="25"/>
        <w:shd w:val="clear" w:color="auto" w:fill="auto"/>
        <w:spacing w:after="0" w:line="240" w:lineRule="auto"/>
        <w:ind w:left="23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E259E">
        <w:rPr>
          <w:rFonts w:ascii="Times New Roman" w:hAnsi="Times New Roman" w:cs="Times New Roman"/>
          <w:sz w:val="28"/>
          <w:szCs w:val="28"/>
        </w:rPr>
        <w:t>По просьбе Заявителя Экспертны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FE259E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59E">
        <w:rPr>
          <w:rFonts w:ascii="Times New Roman" w:hAnsi="Times New Roman" w:cs="Times New Roman"/>
          <w:sz w:val="28"/>
          <w:szCs w:val="28"/>
        </w:rPr>
        <w:t>некоммерческой организацией «Фонд развития промышленности Ставропольского края» при принятии решения о реструктуризации задолженности вправе применить условия финансирования,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59E">
        <w:rPr>
          <w:rFonts w:ascii="Times New Roman" w:hAnsi="Times New Roman" w:cs="Times New Roman"/>
          <w:sz w:val="28"/>
          <w:szCs w:val="28"/>
        </w:rPr>
        <w:t>установленные стандартом, действующим на момент принятия решения о реструктуризации и улучшающими положение Заявителя, в отношении изменения:</w:t>
      </w:r>
    </w:p>
    <w:p w:rsidR="00FE259E" w:rsidRPr="00FE259E" w:rsidRDefault="00FE259E" w:rsidP="00FE259E">
      <w:pPr>
        <w:pStyle w:val="25"/>
        <w:numPr>
          <w:ilvl w:val="0"/>
          <w:numId w:val="18"/>
        </w:numPr>
        <w:shd w:val="clear" w:color="auto" w:fill="auto"/>
        <w:tabs>
          <w:tab w:val="left" w:pos="869"/>
        </w:tabs>
        <w:spacing w:after="0" w:line="240" w:lineRule="auto"/>
        <w:ind w:left="23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E259E">
        <w:rPr>
          <w:rFonts w:ascii="Times New Roman" w:hAnsi="Times New Roman" w:cs="Times New Roman"/>
          <w:sz w:val="28"/>
          <w:szCs w:val="28"/>
        </w:rPr>
        <w:t>направлений использования средств займа;</w:t>
      </w:r>
    </w:p>
    <w:p w:rsidR="00FE259E" w:rsidRPr="00FE259E" w:rsidRDefault="00FE259E" w:rsidP="00FE259E">
      <w:pPr>
        <w:pStyle w:val="25"/>
        <w:numPr>
          <w:ilvl w:val="0"/>
          <w:numId w:val="18"/>
        </w:numPr>
        <w:shd w:val="clear" w:color="auto" w:fill="auto"/>
        <w:tabs>
          <w:tab w:val="left" w:pos="898"/>
        </w:tabs>
        <w:spacing w:after="0" w:line="240" w:lineRule="auto"/>
        <w:ind w:left="23" w:right="2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E259E">
        <w:rPr>
          <w:rFonts w:ascii="Times New Roman" w:hAnsi="Times New Roman" w:cs="Times New Roman"/>
          <w:sz w:val="28"/>
          <w:szCs w:val="28"/>
        </w:rPr>
        <w:t xml:space="preserve">срока, на который предоставляется заем, и порядка возврата суммы </w:t>
      </w:r>
      <w:r w:rsidRPr="00FE259E">
        <w:rPr>
          <w:rFonts w:ascii="Times New Roman" w:hAnsi="Times New Roman" w:cs="Times New Roman"/>
          <w:sz w:val="28"/>
          <w:szCs w:val="28"/>
        </w:rPr>
        <w:lastRenderedPageBreak/>
        <w:t>займа и/или уплаты процентов;</w:t>
      </w:r>
    </w:p>
    <w:p w:rsidR="00FE259E" w:rsidRPr="00FE259E" w:rsidRDefault="00FE259E" w:rsidP="00FE259E">
      <w:pPr>
        <w:pStyle w:val="25"/>
        <w:numPr>
          <w:ilvl w:val="0"/>
          <w:numId w:val="18"/>
        </w:numPr>
        <w:shd w:val="clear" w:color="auto" w:fill="auto"/>
        <w:tabs>
          <w:tab w:val="left" w:pos="869"/>
        </w:tabs>
        <w:spacing w:after="0" w:line="240" w:lineRule="auto"/>
        <w:ind w:left="23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E259E">
        <w:rPr>
          <w:rFonts w:ascii="Times New Roman" w:hAnsi="Times New Roman" w:cs="Times New Roman"/>
          <w:sz w:val="28"/>
          <w:szCs w:val="28"/>
        </w:rPr>
        <w:t>процентной ставки по предоставленному целевому займу;</w:t>
      </w:r>
    </w:p>
    <w:p w:rsidR="00FE259E" w:rsidRPr="00FE259E" w:rsidRDefault="00FE259E" w:rsidP="00FE259E">
      <w:pPr>
        <w:pStyle w:val="25"/>
        <w:numPr>
          <w:ilvl w:val="0"/>
          <w:numId w:val="18"/>
        </w:numPr>
        <w:shd w:val="clear" w:color="auto" w:fill="auto"/>
        <w:tabs>
          <w:tab w:val="left" w:pos="908"/>
        </w:tabs>
        <w:spacing w:after="0" w:line="240" w:lineRule="auto"/>
        <w:ind w:left="23" w:right="240" w:firstLine="700"/>
        <w:jc w:val="both"/>
        <w:rPr>
          <w:rFonts w:ascii="Times New Roman" w:hAnsi="Times New Roman" w:cs="Times New Roman"/>
          <w:sz w:val="28"/>
          <w:szCs w:val="28"/>
        </w:rPr>
        <w:sectPr w:rsidR="00FE259E" w:rsidRPr="00FE259E" w:rsidSect="00FE259E">
          <w:footerReference w:type="default" r:id="rId9"/>
          <w:type w:val="continuous"/>
          <w:pgSz w:w="11909" w:h="16838"/>
          <w:pgMar w:top="567" w:right="567" w:bottom="851" w:left="1985" w:header="0" w:footer="3" w:gutter="0"/>
          <w:cols w:space="720"/>
          <w:noEndnote/>
          <w:docGrid w:linePitch="360"/>
        </w:sectPr>
      </w:pPr>
      <w:r w:rsidRPr="00FE259E">
        <w:rPr>
          <w:rFonts w:ascii="Times New Roman" w:hAnsi="Times New Roman" w:cs="Times New Roman"/>
          <w:sz w:val="28"/>
          <w:szCs w:val="28"/>
        </w:rPr>
        <w:t>размера и оснований ответственности за неисполнение или ненадлежащее исполнение предусмотренных договором обязательств.</w:t>
      </w:r>
    </w:p>
    <w:p w:rsidR="00E2673D" w:rsidRDefault="00E2673D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E2673D" w:rsidRDefault="00E2673D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E2673D" w:rsidRDefault="00E2673D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E2673D" w:rsidRDefault="00E2673D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E2673D" w:rsidRDefault="00E2673D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E2673D" w:rsidRDefault="00E2673D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A07B87" w:rsidRDefault="00A07B87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A07B87" w:rsidRDefault="00A07B87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A07B87" w:rsidRDefault="00A07B87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A07B87" w:rsidRDefault="00A07B87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A07B87" w:rsidRDefault="00A07B87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A07B87" w:rsidRDefault="00A07B87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A07B87" w:rsidRDefault="00A07B87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A07B87" w:rsidRDefault="00A07B87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A07B87" w:rsidRDefault="00A07B87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A07B87" w:rsidRDefault="00A07B87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A07B87" w:rsidRDefault="00A07B87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A07B87" w:rsidRDefault="00A07B87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A07B87" w:rsidRDefault="00A07B87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A07B87" w:rsidRDefault="00A07B87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A07B87" w:rsidRDefault="00A07B87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A07B87" w:rsidRDefault="00A07B87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A07B87" w:rsidRDefault="00A07B87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A07B87" w:rsidRDefault="00A07B87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A07B87" w:rsidRDefault="00A07B87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A07B87" w:rsidRDefault="00A07B87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A07B87" w:rsidRDefault="00A07B87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A07B87" w:rsidRDefault="00A07B87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A07B87" w:rsidRDefault="00A07B87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A07B87" w:rsidRDefault="00A07B87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A07B87" w:rsidRDefault="00A07B87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A07B87" w:rsidRDefault="00A07B87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A07B87" w:rsidRDefault="00A07B87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A07B87" w:rsidRDefault="00A07B87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A07B87" w:rsidRDefault="00A07B87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A07B87" w:rsidRDefault="00A07B87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A07B87" w:rsidRDefault="00A07B87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A07B87" w:rsidRDefault="00A07B87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A07B87" w:rsidRDefault="00A07B87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A07B87" w:rsidRDefault="00A07B87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A07B87" w:rsidRDefault="00A07B87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A07B87" w:rsidRDefault="00A07B87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A07B87" w:rsidRDefault="00A07B87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9E5846" w:rsidRPr="00B60096" w:rsidRDefault="009E5846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  <w:r w:rsidRPr="00B60096">
        <w:rPr>
          <w:color w:val="auto"/>
          <w:sz w:val="28"/>
          <w:szCs w:val="28"/>
        </w:rPr>
        <w:lastRenderedPageBreak/>
        <w:t>Оглавление</w:t>
      </w:r>
    </w:p>
    <w:p w:rsidR="005925F3" w:rsidRPr="00B60096" w:rsidRDefault="005925F3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A37E0A" w:rsidRPr="00B60096" w:rsidRDefault="00A37E0A" w:rsidP="003A1B42">
      <w:pPr>
        <w:pStyle w:val="25"/>
        <w:numPr>
          <w:ilvl w:val="0"/>
          <w:numId w:val="15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60096">
        <w:rPr>
          <w:rFonts w:ascii="Times New Roman" w:hAnsi="Times New Roman" w:cs="Times New Roman"/>
          <w:sz w:val="28"/>
          <w:szCs w:val="28"/>
        </w:rPr>
        <w:t>Введение………………………………………………</w:t>
      </w:r>
      <w:proofErr w:type="gramStart"/>
      <w:r w:rsidRPr="00B6009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B60096">
        <w:rPr>
          <w:rFonts w:ascii="Times New Roman" w:hAnsi="Times New Roman" w:cs="Times New Roman"/>
          <w:sz w:val="28"/>
          <w:szCs w:val="28"/>
        </w:rPr>
        <w:t>.…………..</w:t>
      </w:r>
      <w:r w:rsidR="00BD5B7C">
        <w:rPr>
          <w:rFonts w:ascii="Times New Roman" w:hAnsi="Times New Roman" w:cs="Times New Roman"/>
          <w:sz w:val="28"/>
          <w:szCs w:val="28"/>
        </w:rPr>
        <w:t>5</w:t>
      </w:r>
    </w:p>
    <w:p w:rsidR="00A37E0A" w:rsidRPr="00B60096" w:rsidRDefault="00A37E0A" w:rsidP="003A1B42">
      <w:pPr>
        <w:pStyle w:val="25"/>
        <w:numPr>
          <w:ilvl w:val="0"/>
          <w:numId w:val="15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60096">
        <w:rPr>
          <w:rFonts w:ascii="Times New Roman" w:hAnsi="Times New Roman" w:cs="Times New Roman"/>
          <w:sz w:val="28"/>
          <w:szCs w:val="28"/>
        </w:rPr>
        <w:t>Основные термины и определения………………………………</w:t>
      </w:r>
      <w:proofErr w:type="gramStart"/>
      <w:r w:rsidRPr="00B6009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B60096">
        <w:rPr>
          <w:rFonts w:ascii="Times New Roman" w:hAnsi="Times New Roman" w:cs="Times New Roman"/>
          <w:sz w:val="28"/>
          <w:szCs w:val="28"/>
        </w:rPr>
        <w:t>.</w:t>
      </w:r>
      <w:r w:rsidR="00BD5B7C">
        <w:rPr>
          <w:rFonts w:ascii="Times New Roman" w:hAnsi="Times New Roman" w:cs="Times New Roman"/>
          <w:sz w:val="28"/>
          <w:szCs w:val="28"/>
        </w:rPr>
        <w:t>5</w:t>
      </w:r>
    </w:p>
    <w:p w:rsidR="00A37E0A" w:rsidRPr="00046EB2" w:rsidRDefault="00A37E0A" w:rsidP="003A1B42">
      <w:pPr>
        <w:pStyle w:val="25"/>
        <w:numPr>
          <w:ilvl w:val="0"/>
          <w:numId w:val="15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Условия программы………………………………………</w:t>
      </w:r>
      <w:proofErr w:type="gramStart"/>
      <w:r w:rsidRPr="00046EB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046EB2">
        <w:rPr>
          <w:rFonts w:ascii="Times New Roman" w:hAnsi="Times New Roman" w:cs="Times New Roman"/>
          <w:sz w:val="28"/>
          <w:szCs w:val="28"/>
        </w:rPr>
        <w:t>……….</w:t>
      </w:r>
      <w:r w:rsidR="00EA007A">
        <w:rPr>
          <w:rFonts w:ascii="Times New Roman" w:hAnsi="Times New Roman" w:cs="Times New Roman"/>
          <w:sz w:val="28"/>
          <w:szCs w:val="28"/>
        </w:rPr>
        <w:t>8</w:t>
      </w:r>
    </w:p>
    <w:p w:rsidR="005925F3" w:rsidRPr="00112182" w:rsidRDefault="005925F3" w:rsidP="003A1B42">
      <w:pPr>
        <w:pStyle w:val="25"/>
        <w:numPr>
          <w:ilvl w:val="0"/>
          <w:numId w:val="15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12182">
        <w:rPr>
          <w:rFonts w:ascii="Times New Roman" w:hAnsi="Times New Roman" w:cs="Times New Roman"/>
          <w:sz w:val="28"/>
          <w:szCs w:val="28"/>
        </w:rPr>
        <w:t>Критерии отбора проект</w:t>
      </w:r>
      <w:r w:rsidR="00EA007A">
        <w:rPr>
          <w:rFonts w:ascii="Times New Roman" w:hAnsi="Times New Roman" w:cs="Times New Roman"/>
          <w:sz w:val="28"/>
          <w:szCs w:val="28"/>
        </w:rPr>
        <w:t>ов для финансирования ……………</w:t>
      </w:r>
      <w:proofErr w:type="gramStart"/>
      <w:r w:rsidR="00EA007A">
        <w:rPr>
          <w:rFonts w:ascii="Times New Roman" w:hAnsi="Times New Roman" w:cs="Times New Roman"/>
          <w:sz w:val="28"/>
          <w:szCs w:val="28"/>
        </w:rPr>
        <w:t>……</w:t>
      </w:r>
      <w:r w:rsidR="00BD5B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5B7C">
        <w:rPr>
          <w:rFonts w:ascii="Times New Roman" w:hAnsi="Times New Roman" w:cs="Times New Roman"/>
          <w:sz w:val="28"/>
          <w:szCs w:val="28"/>
        </w:rPr>
        <w:t>.</w:t>
      </w:r>
      <w:r w:rsidR="00EA007A">
        <w:rPr>
          <w:rFonts w:ascii="Times New Roman" w:hAnsi="Times New Roman" w:cs="Times New Roman"/>
          <w:sz w:val="28"/>
          <w:szCs w:val="28"/>
        </w:rPr>
        <w:t>…</w:t>
      </w:r>
      <w:r w:rsidR="00BD5B7C">
        <w:rPr>
          <w:rFonts w:ascii="Times New Roman" w:hAnsi="Times New Roman" w:cs="Times New Roman"/>
          <w:sz w:val="28"/>
          <w:szCs w:val="28"/>
        </w:rPr>
        <w:t>9</w:t>
      </w:r>
    </w:p>
    <w:p w:rsidR="005925F3" w:rsidRPr="00980A23" w:rsidRDefault="005925F3" w:rsidP="003A1B42">
      <w:pPr>
        <w:pStyle w:val="25"/>
        <w:numPr>
          <w:ilvl w:val="0"/>
          <w:numId w:val="15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80A23">
        <w:rPr>
          <w:rFonts w:ascii="Times New Roman" w:hAnsi="Times New Roman" w:cs="Times New Roman"/>
          <w:sz w:val="28"/>
          <w:szCs w:val="28"/>
        </w:rPr>
        <w:t>Направления целевого использования средств финансирования проекта……………………………</w:t>
      </w:r>
      <w:proofErr w:type="gramStart"/>
      <w:r w:rsidRPr="00980A2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980A23">
        <w:rPr>
          <w:rFonts w:ascii="Times New Roman" w:hAnsi="Times New Roman" w:cs="Times New Roman"/>
          <w:sz w:val="28"/>
          <w:szCs w:val="28"/>
        </w:rPr>
        <w:t>.…………...…………………………..1</w:t>
      </w:r>
      <w:r w:rsidR="00BD5B7C">
        <w:rPr>
          <w:rFonts w:ascii="Times New Roman" w:hAnsi="Times New Roman" w:cs="Times New Roman"/>
          <w:sz w:val="28"/>
          <w:szCs w:val="28"/>
        </w:rPr>
        <w:t>3</w:t>
      </w:r>
    </w:p>
    <w:p w:rsidR="005925F3" w:rsidRPr="00A06C61" w:rsidRDefault="005925F3" w:rsidP="003A1B42">
      <w:pPr>
        <w:pStyle w:val="25"/>
        <w:numPr>
          <w:ilvl w:val="0"/>
          <w:numId w:val="15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06C61">
        <w:rPr>
          <w:rFonts w:ascii="Times New Roman" w:hAnsi="Times New Roman" w:cs="Times New Roman"/>
          <w:sz w:val="28"/>
          <w:szCs w:val="28"/>
        </w:rPr>
        <w:t xml:space="preserve">Требования к Заявителю и основным участникам </w:t>
      </w:r>
      <w:proofErr w:type="gramStart"/>
      <w:r w:rsidRPr="00A06C61">
        <w:rPr>
          <w:rFonts w:ascii="Times New Roman" w:hAnsi="Times New Roman" w:cs="Times New Roman"/>
          <w:sz w:val="28"/>
          <w:szCs w:val="28"/>
        </w:rPr>
        <w:t>проекта….</w:t>
      </w:r>
      <w:proofErr w:type="gramEnd"/>
      <w:r w:rsidRPr="00A06C61">
        <w:rPr>
          <w:rFonts w:ascii="Times New Roman" w:hAnsi="Times New Roman" w:cs="Times New Roman"/>
          <w:sz w:val="28"/>
          <w:szCs w:val="28"/>
        </w:rPr>
        <w:t>………1</w:t>
      </w:r>
      <w:r w:rsidR="00BD5B7C">
        <w:rPr>
          <w:rFonts w:ascii="Times New Roman" w:hAnsi="Times New Roman" w:cs="Times New Roman"/>
          <w:sz w:val="28"/>
          <w:szCs w:val="28"/>
        </w:rPr>
        <w:t>5</w:t>
      </w:r>
    </w:p>
    <w:p w:rsidR="005925F3" w:rsidRPr="00EA007A" w:rsidRDefault="005925F3" w:rsidP="003A1B42">
      <w:pPr>
        <w:pStyle w:val="25"/>
        <w:numPr>
          <w:ilvl w:val="0"/>
          <w:numId w:val="15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4305D">
        <w:rPr>
          <w:rFonts w:ascii="Times New Roman" w:hAnsi="Times New Roman" w:cs="Times New Roman"/>
          <w:sz w:val="28"/>
          <w:szCs w:val="28"/>
        </w:rPr>
        <w:t xml:space="preserve">Инструменты </w:t>
      </w:r>
      <w:r w:rsidRPr="00EA007A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gramStart"/>
      <w:r w:rsidRPr="00EA007A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EA007A">
        <w:rPr>
          <w:rFonts w:ascii="Times New Roman" w:hAnsi="Times New Roman" w:cs="Times New Roman"/>
          <w:sz w:val="28"/>
          <w:szCs w:val="28"/>
        </w:rPr>
        <w:t>……………………………………1</w:t>
      </w:r>
      <w:r w:rsidR="00BD5B7C">
        <w:rPr>
          <w:rFonts w:ascii="Times New Roman" w:hAnsi="Times New Roman" w:cs="Times New Roman"/>
          <w:sz w:val="28"/>
          <w:szCs w:val="28"/>
        </w:rPr>
        <w:t>7</w:t>
      </w:r>
    </w:p>
    <w:p w:rsidR="005925F3" w:rsidRPr="00EA007A" w:rsidRDefault="005925F3" w:rsidP="003A1B42">
      <w:pPr>
        <w:pStyle w:val="25"/>
        <w:numPr>
          <w:ilvl w:val="0"/>
          <w:numId w:val="15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A007A">
        <w:rPr>
          <w:rFonts w:ascii="Times New Roman" w:hAnsi="Times New Roman" w:cs="Times New Roman"/>
          <w:sz w:val="28"/>
          <w:szCs w:val="28"/>
        </w:rPr>
        <w:t>Экспертиза проектов</w:t>
      </w:r>
      <w:proofErr w:type="gramStart"/>
      <w:r w:rsidRPr="00EA007A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EA007A">
        <w:rPr>
          <w:rFonts w:ascii="Times New Roman" w:hAnsi="Times New Roman" w:cs="Times New Roman"/>
          <w:sz w:val="28"/>
          <w:szCs w:val="28"/>
        </w:rPr>
        <w:t>…………………………………………….…</w:t>
      </w:r>
      <w:r w:rsidR="00BD5B7C">
        <w:rPr>
          <w:rFonts w:ascii="Times New Roman" w:hAnsi="Times New Roman" w:cs="Times New Roman"/>
          <w:sz w:val="28"/>
          <w:szCs w:val="28"/>
        </w:rPr>
        <w:t>19</w:t>
      </w:r>
    </w:p>
    <w:p w:rsidR="005925F3" w:rsidRPr="00EA007A" w:rsidRDefault="005925F3" w:rsidP="003A1B42">
      <w:pPr>
        <w:pStyle w:val="25"/>
        <w:numPr>
          <w:ilvl w:val="0"/>
          <w:numId w:val="15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A007A">
        <w:rPr>
          <w:rFonts w:ascii="Times New Roman" w:hAnsi="Times New Roman" w:cs="Times New Roman"/>
          <w:sz w:val="28"/>
          <w:szCs w:val="28"/>
        </w:rPr>
        <w:t>Проведение экспертиз проектов</w:t>
      </w:r>
      <w:proofErr w:type="gramStart"/>
      <w:r w:rsidRPr="00EA007A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EA007A">
        <w:rPr>
          <w:rFonts w:ascii="Times New Roman" w:hAnsi="Times New Roman" w:cs="Times New Roman"/>
          <w:sz w:val="28"/>
          <w:szCs w:val="28"/>
        </w:rPr>
        <w:t>……………………………..……2</w:t>
      </w:r>
      <w:r w:rsidR="00BD5B7C">
        <w:rPr>
          <w:rFonts w:ascii="Times New Roman" w:hAnsi="Times New Roman" w:cs="Times New Roman"/>
          <w:sz w:val="28"/>
          <w:szCs w:val="28"/>
        </w:rPr>
        <w:t>2</w:t>
      </w:r>
    </w:p>
    <w:p w:rsidR="005925F3" w:rsidRPr="00EA007A" w:rsidRDefault="005925F3" w:rsidP="003A1B42">
      <w:pPr>
        <w:pStyle w:val="25"/>
        <w:numPr>
          <w:ilvl w:val="0"/>
          <w:numId w:val="15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A007A">
        <w:rPr>
          <w:rFonts w:ascii="Times New Roman" w:hAnsi="Times New Roman" w:cs="Times New Roman"/>
          <w:sz w:val="28"/>
          <w:szCs w:val="28"/>
        </w:rPr>
        <w:t>Принятие решения о финансировании проекта</w:t>
      </w:r>
      <w:proofErr w:type="gramStart"/>
      <w:r w:rsidRPr="00EA007A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EA007A">
        <w:rPr>
          <w:rFonts w:ascii="Times New Roman" w:hAnsi="Times New Roman" w:cs="Times New Roman"/>
          <w:sz w:val="28"/>
          <w:szCs w:val="28"/>
        </w:rPr>
        <w:t>………………2</w:t>
      </w:r>
      <w:r w:rsidR="00BD5B7C">
        <w:rPr>
          <w:rFonts w:ascii="Times New Roman" w:hAnsi="Times New Roman" w:cs="Times New Roman"/>
          <w:sz w:val="28"/>
          <w:szCs w:val="28"/>
        </w:rPr>
        <w:t>5</w:t>
      </w:r>
    </w:p>
    <w:p w:rsidR="005925F3" w:rsidRPr="00EA007A" w:rsidRDefault="005925F3" w:rsidP="008A0274">
      <w:pPr>
        <w:pStyle w:val="25"/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A007A">
        <w:rPr>
          <w:rFonts w:ascii="Times New Roman" w:hAnsi="Times New Roman" w:cs="Times New Roman"/>
          <w:sz w:val="28"/>
          <w:szCs w:val="28"/>
        </w:rPr>
        <w:t>Приложение № 1……………………………………………………</w:t>
      </w:r>
      <w:proofErr w:type="gramStart"/>
      <w:r w:rsidRPr="00EA007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A007A">
        <w:rPr>
          <w:rFonts w:ascii="Times New Roman" w:hAnsi="Times New Roman" w:cs="Times New Roman"/>
          <w:sz w:val="28"/>
          <w:szCs w:val="28"/>
        </w:rPr>
        <w:t>.</w:t>
      </w:r>
      <w:r w:rsidR="00BD5B7C">
        <w:rPr>
          <w:rFonts w:ascii="Times New Roman" w:hAnsi="Times New Roman" w:cs="Times New Roman"/>
          <w:sz w:val="28"/>
          <w:szCs w:val="28"/>
        </w:rPr>
        <w:t>28</w:t>
      </w:r>
    </w:p>
    <w:p w:rsidR="005925F3" w:rsidRPr="00EA007A" w:rsidRDefault="005925F3" w:rsidP="008A0274">
      <w:pPr>
        <w:pStyle w:val="25"/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A007A">
        <w:rPr>
          <w:rFonts w:ascii="Times New Roman" w:hAnsi="Times New Roman" w:cs="Times New Roman"/>
          <w:sz w:val="28"/>
          <w:szCs w:val="28"/>
        </w:rPr>
        <w:t>Приложение № 2……………………………………………………</w:t>
      </w:r>
      <w:proofErr w:type="gramStart"/>
      <w:r w:rsidRPr="00EA007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A007A">
        <w:rPr>
          <w:rFonts w:ascii="Times New Roman" w:hAnsi="Times New Roman" w:cs="Times New Roman"/>
          <w:sz w:val="28"/>
          <w:szCs w:val="28"/>
        </w:rPr>
        <w:t>.</w:t>
      </w:r>
      <w:r w:rsidR="00EA007A" w:rsidRPr="00EA007A">
        <w:rPr>
          <w:rFonts w:ascii="Times New Roman" w:hAnsi="Times New Roman" w:cs="Times New Roman"/>
          <w:sz w:val="28"/>
          <w:szCs w:val="28"/>
        </w:rPr>
        <w:t>3</w:t>
      </w:r>
      <w:r w:rsidR="00BD5B7C">
        <w:rPr>
          <w:rFonts w:ascii="Times New Roman" w:hAnsi="Times New Roman" w:cs="Times New Roman"/>
          <w:sz w:val="28"/>
          <w:szCs w:val="28"/>
        </w:rPr>
        <w:t>0</w:t>
      </w:r>
    </w:p>
    <w:p w:rsidR="005925F3" w:rsidRPr="00EA007A" w:rsidRDefault="005925F3" w:rsidP="005925F3">
      <w:pPr>
        <w:pStyle w:val="25"/>
        <w:shd w:val="clear" w:color="auto" w:fill="auto"/>
        <w:tabs>
          <w:tab w:val="left" w:pos="1023"/>
        </w:tabs>
        <w:spacing w:after="0" w:line="240" w:lineRule="auto"/>
        <w:ind w:left="720" w:right="23"/>
        <w:jc w:val="both"/>
        <w:rPr>
          <w:rFonts w:ascii="Times New Roman" w:hAnsi="Times New Roman" w:cs="Times New Roman"/>
          <w:sz w:val="28"/>
          <w:szCs w:val="28"/>
        </w:rPr>
      </w:pPr>
    </w:p>
    <w:p w:rsidR="009E5846" w:rsidRDefault="009E584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A955D3" w:rsidRDefault="00A955D3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A955D3" w:rsidRDefault="00A955D3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1F2491" w:rsidRPr="00B60096" w:rsidRDefault="001F2491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  <w:sectPr w:rsidR="001F2491" w:rsidRPr="00B60096" w:rsidSect="00FE259E">
          <w:type w:val="continuous"/>
          <w:pgSz w:w="11909" w:h="16838" w:code="9"/>
          <w:pgMar w:top="567" w:right="567" w:bottom="851" w:left="1985" w:header="284" w:footer="284" w:gutter="0"/>
          <w:cols w:space="720"/>
          <w:noEndnote/>
          <w:docGrid w:linePitch="360"/>
        </w:sectPr>
      </w:pPr>
    </w:p>
    <w:p w:rsidR="009E5846" w:rsidRPr="001D5FA5" w:rsidRDefault="00B60096" w:rsidP="008C0FCF">
      <w:pPr>
        <w:pStyle w:val="11"/>
        <w:keepNext/>
        <w:keepLines/>
        <w:shd w:val="clear" w:color="auto" w:fill="auto"/>
        <w:spacing w:line="240" w:lineRule="auto"/>
        <w:ind w:left="23"/>
        <w:jc w:val="both"/>
        <w:rPr>
          <w:b/>
          <w:i w:val="0"/>
          <w:spacing w:val="0"/>
          <w:sz w:val="28"/>
          <w:szCs w:val="28"/>
        </w:rPr>
      </w:pPr>
      <w:r w:rsidRPr="001D5FA5">
        <w:rPr>
          <w:b/>
          <w:i w:val="0"/>
          <w:spacing w:val="0"/>
          <w:sz w:val="28"/>
          <w:szCs w:val="28"/>
        </w:rPr>
        <w:lastRenderedPageBreak/>
        <w:t xml:space="preserve">1. </w:t>
      </w:r>
      <w:bookmarkStart w:id="1" w:name="bookmark11"/>
      <w:bookmarkStart w:id="2" w:name="bookmark12"/>
      <w:r w:rsidR="001C1BE1" w:rsidRPr="001D5FA5">
        <w:rPr>
          <w:b/>
          <w:i w:val="0"/>
          <w:spacing w:val="0"/>
          <w:sz w:val="28"/>
          <w:szCs w:val="28"/>
        </w:rPr>
        <w:t>В</w:t>
      </w:r>
      <w:r w:rsidR="009E5846" w:rsidRPr="001D5FA5">
        <w:rPr>
          <w:b/>
          <w:i w:val="0"/>
          <w:spacing w:val="0"/>
          <w:sz w:val="28"/>
          <w:szCs w:val="28"/>
        </w:rPr>
        <w:t>ведение</w:t>
      </w:r>
      <w:bookmarkEnd w:id="1"/>
      <w:bookmarkEnd w:id="2"/>
    </w:p>
    <w:p w:rsidR="00A37E0A" w:rsidRPr="001D5FA5" w:rsidRDefault="00A37E0A" w:rsidP="008C0FCF">
      <w:pPr>
        <w:pStyle w:val="11"/>
        <w:keepNext/>
        <w:keepLines/>
        <w:shd w:val="clear" w:color="auto" w:fill="auto"/>
        <w:spacing w:line="240" w:lineRule="auto"/>
        <w:ind w:left="23" w:firstLine="689"/>
        <w:jc w:val="both"/>
        <w:rPr>
          <w:sz w:val="16"/>
          <w:szCs w:val="16"/>
        </w:rPr>
      </w:pPr>
    </w:p>
    <w:p w:rsidR="009E5846" w:rsidRPr="001D5FA5" w:rsidRDefault="009E5846" w:rsidP="00A05056">
      <w:pPr>
        <w:pStyle w:val="25"/>
        <w:numPr>
          <w:ilvl w:val="1"/>
          <w:numId w:val="3"/>
        </w:numPr>
        <w:shd w:val="clear" w:color="auto" w:fill="auto"/>
        <w:tabs>
          <w:tab w:val="left" w:pos="1330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FA5">
        <w:rPr>
          <w:rFonts w:ascii="Times New Roman" w:hAnsi="Times New Roman" w:cs="Times New Roman"/>
          <w:sz w:val="28"/>
          <w:szCs w:val="28"/>
        </w:rPr>
        <w:t>Настоящий стандарт определяет условия финансового обеспечения проектов</w:t>
      </w:r>
      <w:r w:rsidR="0045729D" w:rsidRPr="001D5FA5">
        <w:rPr>
          <w:rFonts w:ascii="Times New Roman" w:hAnsi="Times New Roman" w:cs="Times New Roman"/>
          <w:sz w:val="28"/>
          <w:szCs w:val="28"/>
        </w:rPr>
        <w:t xml:space="preserve"> – о</w:t>
      </w:r>
      <w:r w:rsidRPr="001D5FA5">
        <w:rPr>
          <w:rFonts w:ascii="Times New Roman" w:hAnsi="Times New Roman" w:cs="Times New Roman"/>
          <w:sz w:val="28"/>
          <w:szCs w:val="28"/>
        </w:rPr>
        <w:t xml:space="preserve">бщие требования и критерии, являющиеся основаниями для отбора проектов, а также порядок экспертизы и отбора проектов в целях их финансирования со стороны </w:t>
      </w:r>
      <w:r w:rsidR="0045729D" w:rsidRPr="001D5FA5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«Фонд развития промышленности Ставропольского края» (Ставропольский фонд развития промышленности) </w:t>
      </w:r>
      <w:r w:rsidRPr="001D5FA5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45729D" w:rsidRPr="001D5FA5">
        <w:rPr>
          <w:rFonts w:ascii="Times New Roman" w:hAnsi="Times New Roman" w:cs="Times New Roman"/>
          <w:sz w:val="28"/>
          <w:szCs w:val="28"/>
        </w:rPr>
        <w:t>«</w:t>
      </w:r>
      <w:r w:rsidR="00A05056" w:rsidRPr="001D5FA5">
        <w:rPr>
          <w:rFonts w:ascii="Times New Roman" w:hAnsi="Times New Roman" w:cs="Times New Roman"/>
          <w:sz w:val="28"/>
          <w:szCs w:val="28"/>
        </w:rPr>
        <w:t xml:space="preserve">ПРОЕКТЫ РАЗВИТИЯ Ставропольского края» </w:t>
      </w:r>
      <w:r w:rsidRPr="001D5FA5">
        <w:rPr>
          <w:rFonts w:ascii="Times New Roman" w:hAnsi="Times New Roman" w:cs="Times New Roman"/>
          <w:sz w:val="28"/>
          <w:szCs w:val="28"/>
        </w:rPr>
        <w:t>(далее</w:t>
      </w:r>
      <w:r w:rsidR="0045729D" w:rsidRPr="001D5FA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1D5FA5">
        <w:rPr>
          <w:rFonts w:ascii="Times New Roman" w:hAnsi="Times New Roman" w:cs="Times New Roman"/>
          <w:sz w:val="28"/>
          <w:szCs w:val="28"/>
        </w:rPr>
        <w:t xml:space="preserve"> </w:t>
      </w:r>
      <w:r w:rsidR="0045729D" w:rsidRPr="001D5FA5">
        <w:rPr>
          <w:rFonts w:ascii="Times New Roman" w:hAnsi="Times New Roman" w:cs="Times New Roman"/>
          <w:sz w:val="28"/>
          <w:szCs w:val="28"/>
        </w:rPr>
        <w:t xml:space="preserve">– </w:t>
      </w:r>
      <w:r w:rsidR="00BD7A77" w:rsidRPr="001D5FA5">
        <w:rPr>
          <w:rFonts w:ascii="Times New Roman" w:hAnsi="Times New Roman" w:cs="Times New Roman"/>
          <w:sz w:val="28"/>
          <w:szCs w:val="28"/>
        </w:rPr>
        <w:t xml:space="preserve">стандарт, </w:t>
      </w:r>
      <w:r w:rsidR="0045729D" w:rsidRPr="001D5FA5">
        <w:rPr>
          <w:rFonts w:ascii="Times New Roman" w:hAnsi="Times New Roman" w:cs="Times New Roman"/>
          <w:sz w:val="28"/>
          <w:szCs w:val="28"/>
        </w:rPr>
        <w:t>Фонд, программа</w:t>
      </w:r>
      <w:r w:rsidRPr="001D5FA5">
        <w:rPr>
          <w:rFonts w:ascii="Times New Roman" w:hAnsi="Times New Roman" w:cs="Times New Roman"/>
          <w:sz w:val="28"/>
          <w:szCs w:val="28"/>
        </w:rPr>
        <w:t>).</w:t>
      </w:r>
    </w:p>
    <w:p w:rsidR="009E5846" w:rsidRPr="001D5FA5" w:rsidRDefault="009E5846" w:rsidP="003A1B42">
      <w:pPr>
        <w:pStyle w:val="25"/>
        <w:numPr>
          <w:ilvl w:val="1"/>
          <w:numId w:val="3"/>
        </w:numPr>
        <w:shd w:val="clear" w:color="auto" w:fill="auto"/>
        <w:tabs>
          <w:tab w:val="left" w:pos="1273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FA5">
        <w:rPr>
          <w:rFonts w:ascii="Times New Roman" w:hAnsi="Times New Roman" w:cs="Times New Roman"/>
          <w:sz w:val="28"/>
          <w:szCs w:val="28"/>
        </w:rPr>
        <w:t>Финансирование проектов осуществляется Фонд</w:t>
      </w:r>
      <w:r w:rsidR="00A05056" w:rsidRPr="001D5FA5">
        <w:rPr>
          <w:rFonts w:ascii="Times New Roman" w:hAnsi="Times New Roman" w:cs="Times New Roman"/>
          <w:sz w:val="28"/>
          <w:szCs w:val="28"/>
        </w:rPr>
        <w:t xml:space="preserve">ом </w:t>
      </w:r>
      <w:r w:rsidRPr="001D5FA5">
        <w:rPr>
          <w:rFonts w:ascii="Times New Roman" w:hAnsi="Times New Roman" w:cs="Times New Roman"/>
          <w:sz w:val="28"/>
          <w:szCs w:val="28"/>
        </w:rPr>
        <w:t>в</w:t>
      </w:r>
      <w:r w:rsidR="0045729D" w:rsidRPr="001D5FA5">
        <w:rPr>
          <w:rFonts w:ascii="Times New Roman" w:hAnsi="Times New Roman" w:cs="Times New Roman"/>
          <w:sz w:val="28"/>
          <w:szCs w:val="28"/>
        </w:rPr>
        <w:t xml:space="preserve"> </w:t>
      </w:r>
      <w:r w:rsidRPr="001D5FA5">
        <w:rPr>
          <w:rFonts w:ascii="Times New Roman" w:hAnsi="Times New Roman" w:cs="Times New Roman"/>
          <w:sz w:val="28"/>
          <w:szCs w:val="28"/>
        </w:rPr>
        <w:t>соответствии со следующими условиями:</w:t>
      </w:r>
    </w:p>
    <w:p w:rsidR="009E5846" w:rsidRPr="008C0FCF" w:rsidRDefault="009E5846" w:rsidP="003A1B42">
      <w:pPr>
        <w:pStyle w:val="25"/>
        <w:numPr>
          <w:ilvl w:val="0"/>
          <w:numId w:val="4"/>
        </w:numPr>
        <w:shd w:val="clear" w:color="auto" w:fill="auto"/>
        <w:tabs>
          <w:tab w:val="left" w:pos="1431"/>
        </w:tabs>
        <w:spacing w:after="0" w:line="240" w:lineRule="auto"/>
        <w:ind w:left="20" w:firstLine="960"/>
        <w:jc w:val="both"/>
        <w:rPr>
          <w:rFonts w:ascii="Times New Roman" w:hAnsi="Times New Roman" w:cs="Times New Roman"/>
          <w:sz w:val="28"/>
          <w:szCs w:val="28"/>
        </w:rPr>
      </w:pPr>
      <w:r w:rsidRPr="008C0FCF">
        <w:rPr>
          <w:rFonts w:ascii="Times New Roman" w:hAnsi="Times New Roman" w:cs="Times New Roman"/>
          <w:sz w:val="28"/>
          <w:szCs w:val="28"/>
        </w:rPr>
        <w:t>соответствие проекта условиям программы;</w:t>
      </w:r>
    </w:p>
    <w:p w:rsidR="009E5846" w:rsidRPr="008C0FCF" w:rsidRDefault="009E5846" w:rsidP="003A1B42">
      <w:pPr>
        <w:pStyle w:val="25"/>
        <w:numPr>
          <w:ilvl w:val="0"/>
          <w:numId w:val="4"/>
        </w:numPr>
        <w:shd w:val="clear" w:color="auto" w:fill="auto"/>
        <w:tabs>
          <w:tab w:val="left" w:pos="1431"/>
        </w:tabs>
        <w:spacing w:after="0" w:line="240" w:lineRule="auto"/>
        <w:ind w:left="20" w:firstLine="960"/>
        <w:jc w:val="both"/>
        <w:rPr>
          <w:rFonts w:ascii="Times New Roman" w:hAnsi="Times New Roman" w:cs="Times New Roman"/>
          <w:sz w:val="28"/>
          <w:szCs w:val="28"/>
        </w:rPr>
      </w:pPr>
      <w:r w:rsidRPr="008C0FCF">
        <w:rPr>
          <w:rFonts w:ascii="Times New Roman" w:hAnsi="Times New Roman" w:cs="Times New Roman"/>
          <w:sz w:val="28"/>
          <w:szCs w:val="28"/>
        </w:rPr>
        <w:t>соответствие проекта критериям отбора проектов;</w:t>
      </w:r>
    </w:p>
    <w:p w:rsidR="009E5846" w:rsidRPr="008C0FCF" w:rsidRDefault="009E5846" w:rsidP="003A1B42">
      <w:pPr>
        <w:pStyle w:val="25"/>
        <w:numPr>
          <w:ilvl w:val="0"/>
          <w:numId w:val="4"/>
        </w:numPr>
        <w:shd w:val="clear" w:color="auto" w:fill="auto"/>
        <w:tabs>
          <w:tab w:val="left" w:pos="1436"/>
        </w:tabs>
        <w:spacing w:after="0" w:line="240" w:lineRule="auto"/>
        <w:ind w:left="20" w:right="20" w:firstLine="960"/>
        <w:jc w:val="both"/>
        <w:rPr>
          <w:rFonts w:ascii="Times New Roman" w:hAnsi="Times New Roman" w:cs="Times New Roman"/>
          <w:sz w:val="28"/>
          <w:szCs w:val="28"/>
        </w:rPr>
      </w:pPr>
      <w:r w:rsidRPr="008C0FCF">
        <w:rPr>
          <w:rFonts w:ascii="Times New Roman" w:hAnsi="Times New Roman" w:cs="Times New Roman"/>
          <w:sz w:val="28"/>
          <w:szCs w:val="28"/>
        </w:rPr>
        <w:t>соответствие Заявителя требованиям, предъявляемым настоящим стандартом к претендентам на получение финансирования;</w:t>
      </w:r>
    </w:p>
    <w:p w:rsidR="009E5846" w:rsidRPr="008C0FCF" w:rsidRDefault="009E5846" w:rsidP="003A1B42">
      <w:pPr>
        <w:pStyle w:val="25"/>
        <w:numPr>
          <w:ilvl w:val="0"/>
          <w:numId w:val="4"/>
        </w:numPr>
        <w:shd w:val="clear" w:color="auto" w:fill="auto"/>
        <w:tabs>
          <w:tab w:val="left" w:pos="1436"/>
        </w:tabs>
        <w:spacing w:after="0" w:line="240" w:lineRule="auto"/>
        <w:ind w:left="20" w:right="20" w:firstLine="960"/>
        <w:jc w:val="both"/>
        <w:rPr>
          <w:rFonts w:ascii="Times New Roman" w:hAnsi="Times New Roman" w:cs="Times New Roman"/>
          <w:sz w:val="28"/>
          <w:szCs w:val="28"/>
        </w:rPr>
      </w:pPr>
      <w:r w:rsidRPr="008C0FCF">
        <w:rPr>
          <w:rFonts w:ascii="Times New Roman" w:hAnsi="Times New Roman" w:cs="Times New Roman"/>
          <w:sz w:val="28"/>
          <w:szCs w:val="28"/>
        </w:rPr>
        <w:t>соответствие планируемых расходов перечню направлений</w:t>
      </w:r>
      <w:r w:rsidR="00D12909">
        <w:rPr>
          <w:rFonts w:ascii="Times New Roman" w:hAnsi="Times New Roman" w:cs="Times New Roman"/>
          <w:sz w:val="28"/>
          <w:szCs w:val="28"/>
        </w:rPr>
        <w:t xml:space="preserve"> </w:t>
      </w:r>
      <w:r w:rsidRPr="008C0FCF">
        <w:rPr>
          <w:rFonts w:ascii="Times New Roman" w:hAnsi="Times New Roman" w:cs="Times New Roman"/>
          <w:sz w:val="28"/>
          <w:szCs w:val="28"/>
        </w:rPr>
        <w:t>целевого использования предоставляемого финансирования проекта.</w:t>
      </w:r>
    </w:p>
    <w:p w:rsidR="009E5846" w:rsidRPr="008C0FCF" w:rsidRDefault="009E5846" w:rsidP="003A1B42">
      <w:pPr>
        <w:pStyle w:val="25"/>
        <w:numPr>
          <w:ilvl w:val="1"/>
          <w:numId w:val="3"/>
        </w:numPr>
        <w:shd w:val="clear" w:color="auto" w:fill="auto"/>
        <w:tabs>
          <w:tab w:val="left" w:pos="1273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CF">
        <w:rPr>
          <w:rFonts w:ascii="Times New Roman" w:hAnsi="Times New Roman" w:cs="Times New Roman"/>
          <w:sz w:val="28"/>
          <w:szCs w:val="28"/>
        </w:rPr>
        <w:t>Целью экспертизы и отбора проектов является принятие на основе всестороннего объективного анализа взвешенного решения о возможности и целесообразности финансировании проекта Фонд</w:t>
      </w:r>
      <w:r w:rsidR="00A05056">
        <w:rPr>
          <w:rFonts w:ascii="Times New Roman" w:hAnsi="Times New Roman" w:cs="Times New Roman"/>
          <w:sz w:val="28"/>
          <w:szCs w:val="28"/>
        </w:rPr>
        <w:t>ом</w:t>
      </w:r>
      <w:r w:rsidRPr="008C0FCF">
        <w:rPr>
          <w:rFonts w:ascii="Times New Roman" w:hAnsi="Times New Roman" w:cs="Times New Roman"/>
          <w:sz w:val="28"/>
          <w:szCs w:val="28"/>
        </w:rPr>
        <w:t>.</w:t>
      </w:r>
    </w:p>
    <w:p w:rsidR="009E5846" w:rsidRPr="008C0FCF" w:rsidRDefault="009E5846" w:rsidP="003A1B42">
      <w:pPr>
        <w:pStyle w:val="25"/>
        <w:numPr>
          <w:ilvl w:val="1"/>
          <w:numId w:val="3"/>
        </w:numPr>
        <w:shd w:val="clear" w:color="auto" w:fill="auto"/>
        <w:tabs>
          <w:tab w:val="left" w:pos="1273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CF">
        <w:rPr>
          <w:rFonts w:ascii="Times New Roman" w:hAnsi="Times New Roman" w:cs="Times New Roman"/>
          <w:sz w:val="28"/>
          <w:szCs w:val="28"/>
        </w:rPr>
        <w:t>Проведение экспертизы проекта представляет собой процесс его</w:t>
      </w:r>
      <w:r w:rsidR="00D12909">
        <w:rPr>
          <w:rFonts w:ascii="Times New Roman" w:hAnsi="Times New Roman" w:cs="Times New Roman"/>
          <w:sz w:val="28"/>
          <w:szCs w:val="28"/>
        </w:rPr>
        <w:t xml:space="preserve"> </w:t>
      </w:r>
      <w:r w:rsidRPr="008C0FCF">
        <w:rPr>
          <w:rFonts w:ascii="Times New Roman" w:hAnsi="Times New Roman" w:cs="Times New Roman"/>
          <w:sz w:val="28"/>
          <w:szCs w:val="28"/>
        </w:rPr>
        <w:t>анализа на соответствие требованиям, установленным настоящей программой, действующими стандартами Фонд</w:t>
      </w:r>
      <w:r w:rsidR="00A05056">
        <w:rPr>
          <w:rFonts w:ascii="Times New Roman" w:hAnsi="Times New Roman" w:cs="Times New Roman"/>
          <w:sz w:val="28"/>
          <w:szCs w:val="28"/>
        </w:rPr>
        <w:t>а</w:t>
      </w:r>
      <w:r w:rsidRPr="008C0FCF">
        <w:rPr>
          <w:rFonts w:ascii="Times New Roman" w:hAnsi="Times New Roman" w:cs="Times New Roman"/>
          <w:sz w:val="28"/>
          <w:szCs w:val="28"/>
        </w:rPr>
        <w:t xml:space="preserve"> и условиям предоставления субсидий, за счет средств которой осуществляется финансирование.</w:t>
      </w:r>
    </w:p>
    <w:p w:rsidR="008C0FCF" w:rsidRPr="00717534" w:rsidRDefault="008C0FCF" w:rsidP="008C0FCF">
      <w:pPr>
        <w:pStyle w:val="25"/>
        <w:shd w:val="clear" w:color="auto" w:fill="auto"/>
        <w:tabs>
          <w:tab w:val="left" w:pos="1287"/>
        </w:tabs>
        <w:spacing w:after="0" w:line="240" w:lineRule="auto"/>
        <w:ind w:left="712" w:right="20"/>
        <w:jc w:val="both"/>
        <w:rPr>
          <w:rFonts w:ascii="Times New Roman" w:hAnsi="Times New Roman" w:cs="Times New Roman"/>
          <w:sz w:val="16"/>
          <w:szCs w:val="16"/>
        </w:rPr>
      </w:pPr>
    </w:p>
    <w:p w:rsidR="009E5846" w:rsidRPr="002A68C9" w:rsidRDefault="002A68C9" w:rsidP="002A68C9">
      <w:pPr>
        <w:pStyle w:val="11"/>
        <w:keepNext/>
        <w:keepLines/>
        <w:shd w:val="clear" w:color="auto" w:fill="auto"/>
        <w:spacing w:line="240" w:lineRule="auto"/>
        <w:ind w:left="23"/>
        <w:jc w:val="both"/>
        <w:rPr>
          <w:b/>
          <w:i w:val="0"/>
          <w:spacing w:val="0"/>
          <w:sz w:val="28"/>
          <w:szCs w:val="28"/>
        </w:rPr>
      </w:pPr>
      <w:r w:rsidRPr="002A68C9">
        <w:rPr>
          <w:b/>
          <w:i w:val="0"/>
          <w:spacing w:val="0"/>
          <w:sz w:val="28"/>
          <w:szCs w:val="28"/>
        </w:rPr>
        <w:t xml:space="preserve">2. </w:t>
      </w:r>
      <w:bookmarkStart w:id="3" w:name="bookmark14"/>
      <w:r w:rsidR="009E5846" w:rsidRPr="002A68C9">
        <w:rPr>
          <w:b/>
          <w:i w:val="0"/>
          <w:spacing w:val="0"/>
          <w:sz w:val="28"/>
          <w:szCs w:val="28"/>
        </w:rPr>
        <w:t>Основные термины и определения</w:t>
      </w:r>
      <w:bookmarkEnd w:id="3"/>
    </w:p>
    <w:p w:rsidR="008C0FCF" w:rsidRPr="00717534" w:rsidRDefault="008C0FCF" w:rsidP="008C0FCF">
      <w:pPr>
        <w:pStyle w:val="11"/>
        <w:keepNext/>
        <w:keepLines/>
        <w:shd w:val="clear" w:color="auto" w:fill="auto"/>
        <w:spacing w:line="240" w:lineRule="auto"/>
        <w:ind w:left="20"/>
        <w:jc w:val="both"/>
        <w:rPr>
          <w:i w:val="0"/>
          <w:sz w:val="16"/>
          <w:szCs w:val="16"/>
        </w:rPr>
      </w:pPr>
    </w:p>
    <w:p w:rsidR="009E5846" w:rsidRPr="008C0FCF" w:rsidRDefault="009E5846" w:rsidP="007F3F94">
      <w:pPr>
        <w:pStyle w:val="25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CF">
        <w:rPr>
          <w:rStyle w:val="aff"/>
          <w:rFonts w:ascii="Times New Roman" w:eastAsia="Courier New" w:hAnsi="Times New Roman" w:cs="Times New Roman"/>
          <w:sz w:val="28"/>
          <w:szCs w:val="28"/>
        </w:rPr>
        <w:t xml:space="preserve">Аффилированные лица - </w:t>
      </w:r>
      <w:r w:rsidRPr="008C0FCF">
        <w:rPr>
          <w:rFonts w:ascii="Times New Roman" w:hAnsi="Times New Roman" w:cs="Times New Roman"/>
          <w:sz w:val="28"/>
          <w:szCs w:val="28"/>
        </w:rPr>
        <w:t>физические и юридические лица, способные оказывать влияние на деятельность юридических и (или) физических лиц, осуществляющих предпринимательскую деятельность, и признаваемые таковыми в соответствии с законодательством Российской Федерации.</w:t>
      </w:r>
    </w:p>
    <w:p w:rsidR="009E5846" w:rsidRPr="008C0FCF" w:rsidRDefault="009E5846" w:rsidP="007F3F94">
      <w:pPr>
        <w:pStyle w:val="25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CF">
        <w:rPr>
          <w:rStyle w:val="aff"/>
          <w:rFonts w:ascii="Times New Roman" w:eastAsia="Courier New" w:hAnsi="Times New Roman" w:cs="Times New Roman"/>
          <w:sz w:val="28"/>
          <w:szCs w:val="28"/>
        </w:rPr>
        <w:t xml:space="preserve">Бенефициарный владелец </w:t>
      </w:r>
      <w:r w:rsidRPr="008C0FCF">
        <w:rPr>
          <w:rFonts w:ascii="Times New Roman" w:hAnsi="Times New Roman" w:cs="Times New Roman"/>
          <w:sz w:val="28"/>
          <w:szCs w:val="28"/>
        </w:rPr>
        <w:t>- физическое лицо, которое, в конечном счете, прямо или косвенно (через третьих лиц) владеет юридическим лицом или имеет в нем преобладающее участие (более 25 процентов в капитале), либо имеет возможность контролировать его действия в силу иных оснований.</w:t>
      </w:r>
    </w:p>
    <w:p w:rsidR="009E5846" w:rsidRDefault="009E5846" w:rsidP="005C6979">
      <w:pPr>
        <w:pStyle w:val="40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5C6979">
        <w:rPr>
          <w:b/>
          <w:sz w:val="28"/>
          <w:szCs w:val="28"/>
        </w:rPr>
        <w:t>Государственная информационная система промышленности (ГИСП) -</w:t>
      </w:r>
      <w:r w:rsidR="005C6979">
        <w:rPr>
          <w:b/>
          <w:sz w:val="28"/>
          <w:szCs w:val="28"/>
        </w:rPr>
        <w:t xml:space="preserve"> </w:t>
      </w:r>
      <w:r w:rsidRPr="008C0FCF">
        <w:rPr>
          <w:sz w:val="28"/>
          <w:szCs w:val="28"/>
        </w:rPr>
        <w:t>государственная информационная система, созданная в соответствии со ст. 14 Федерального</w:t>
      </w:r>
      <w:r w:rsidR="00A42D73">
        <w:rPr>
          <w:sz w:val="28"/>
          <w:szCs w:val="28"/>
        </w:rPr>
        <w:t xml:space="preserve"> закона от 31.12.2014 № 488-ФЗ </w:t>
      </w:r>
      <w:r w:rsidR="005C6979">
        <w:rPr>
          <w:sz w:val="28"/>
          <w:szCs w:val="28"/>
        </w:rPr>
        <w:t xml:space="preserve">                      </w:t>
      </w:r>
      <w:proofErr w:type="gramStart"/>
      <w:r w:rsidR="005C6979">
        <w:rPr>
          <w:sz w:val="28"/>
          <w:szCs w:val="28"/>
        </w:rPr>
        <w:t xml:space="preserve">   </w:t>
      </w:r>
      <w:r w:rsidR="00A42D73">
        <w:rPr>
          <w:sz w:val="28"/>
          <w:szCs w:val="28"/>
        </w:rPr>
        <w:t>«</w:t>
      </w:r>
      <w:proofErr w:type="gramEnd"/>
      <w:r w:rsidRPr="008C0FCF">
        <w:rPr>
          <w:sz w:val="28"/>
          <w:szCs w:val="28"/>
        </w:rPr>
        <w:t>О промышленной политике в Российской Федерации</w:t>
      </w:r>
      <w:r w:rsidR="00A42D73">
        <w:rPr>
          <w:sz w:val="28"/>
          <w:szCs w:val="28"/>
        </w:rPr>
        <w:t>»</w:t>
      </w:r>
      <w:r w:rsidRPr="008C0FCF">
        <w:rPr>
          <w:sz w:val="28"/>
          <w:szCs w:val="28"/>
        </w:rPr>
        <w:t>.</w:t>
      </w:r>
    </w:p>
    <w:p w:rsidR="009E5846" w:rsidRPr="008C0FCF" w:rsidRDefault="009E5846" w:rsidP="007F3F94">
      <w:pPr>
        <w:pStyle w:val="25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CF">
        <w:rPr>
          <w:rStyle w:val="aff"/>
          <w:rFonts w:ascii="Times New Roman" w:eastAsia="Courier New" w:hAnsi="Times New Roman" w:cs="Times New Roman"/>
          <w:sz w:val="28"/>
          <w:szCs w:val="28"/>
        </w:rPr>
        <w:t xml:space="preserve">Группа лиц </w:t>
      </w:r>
      <w:r w:rsidRPr="008C0FCF">
        <w:rPr>
          <w:rFonts w:ascii="Times New Roman" w:hAnsi="Times New Roman" w:cs="Times New Roman"/>
          <w:sz w:val="28"/>
          <w:szCs w:val="28"/>
        </w:rPr>
        <w:t>- совокупность физических и юридических лиц, каждое из которых способно оказывать влияние на деятельность (или деятельность которого находится под влиянием) таких юридических и (или) физических лиц, и (или) находящиеся под влиянием (контролем) одного юридического и (или) физического лица, и признаваемые таковыми в соответствии с законодательством Российской Федерации или в силу экономического влияния.</w:t>
      </w:r>
    </w:p>
    <w:p w:rsidR="009E5846" w:rsidRPr="008C0FCF" w:rsidRDefault="009E5846" w:rsidP="007F3F94">
      <w:pPr>
        <w:pStyle w:val="25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CF">
        <w:rPr>
          <w:rStyle w:val="aff"/>
          <w:rFonts w:ascii="Times New Roman" w:eastAsia="Courier New" w:hAnsi="Times New Roman" w:cs="Times New Roman"/>
          <w:sz w:val="28"/>
          <w:szCs w:val="28"/>
        </w:rPr>
        <w:t xml:space="preserve">День </w:t>
      </w:r>
      <w:r w:rsidRPr="008C0FCF">
        <w:rPr>
          <w:rFonts w:ascii="Times New Roman" w:hAnsi="Times New Roman" w:cs="Times New Roman"/>
          <w:sz w:val="28"/>
          <w:szCs w:val="28"/>
        </w:rPr>
        <w:t>- рабочий день, определяемый в соответствии действующим трудовым законодательством, если в настоящем стандарте не указано иное.</w:t>
      </w:r>
    </w:p>
    <w:p w:rsidR="009E5846" w:rsidRPr="005C6979" w:rsidRDefault="009E5846" w:rsidP="007F3F94">
      <w:pPr>
        <w:pStyle w:val="25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CF">
        <w:rPr>
          <w:rStyle w:val="aff"/>
          <w:rFonts w:ascii="Times New Roman" w:eastAsia="Courier New" w:hAnsi="Times New Roman" w:cs="Times New Roman"/>
          <w:sz w:val="28"/>
          <w:szCs w:val="28"/>
        </w:rPr>
        <w:lastRenderedPageBreak/>
        <w:t xml:space="preserve">Заем - </w:t>
      </w:r>
      <w:r w:rsidRPr="008C0FCF">
        <w:rPr>
          <w:rFonts w:ascii="Times New Roman" w:hAnsi="Times New Roman" w:cs="Times New Roman"/>
          <w:sz w:val="28"/>
          <w:szCs w:val="28"/>
        </w:rPr>
        <w:t xml:space="preserve">целевой заем, </w:t>
      </w:r>
      <w:r w:rsidRPr="005C6979">
        <w:rPr>
          <w:rFonts w:ascii="Times New Roman" w:hAnsi="Times New Roman" w:cs="Times New Roman"/>
          <w:sz w:val="28"/>
          <w:szCs w:val="28"/>
        </w:rPr>
        <w:t>предоставленный Фонд</w:t>
      </w:r>
      <w:r w:rsidR="00C028BC" w:rsidRPr="005C6979">
        <w:rPr>
          <w:rFonts w:ascii="Times New Roman" w:hAnsi="Times New Roman" w:cs="Times New Roman"/>
          <w:sz w:val="28"/>
          <w:szCs w:val="28"/>
        </w:rPr>
        <w:t xml:space="preserve">ом </w:t>
      </w:r>
      <w:r w:rsidRPr="005C6979">
        <w:rPr>
          <w:rFonts w:ascii="Times New Roman" w:hAnsi="Times New Roman" w:cs="Times New Roman"/>
          <w:sz w:val="28"/>
          <w:szCs w:val="28"/>
        </w:rPr>
        <w:t>в качестве финансирования проектов субъектам деятельности в сфере промышленности.</w:t>
      </w:r>
    </w:p>
    <w:p w:rsidR="009E5846" w:rsidRPr="005C6979" w:rsidRDefault="009E5846" w:rsidP="007F3F94">
      <w:pPr>
        <w:pStyle w:val="25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979">
        <w:rPr>
          <w:rStyle w:val="aff"/>
          <w:rFonts w:ascii="Times New Roman" w:eastAsia="Courier New" w:hAnsi="Times New Roman" w:cs="Times New Roman"/>
          <w:color w:val="auto"/>
          <w:sz w:val="28"/>
          <w:szCs w:val="28"/>
        </w:rPr>
        <w:t xml:space="preserve">Заявитель </w:t>
      </w:r>
      <w:r w:rsidRPr="005C6979">
        <w:rPr>
          <w:rFonts w:ascii="Times New Roman" w:hAnsi="Times New Roman" w:cs="Times New Roman"/>
          <w:sz w:val="28"/>
          <w:szCs w:val="28"/>
        </w:rPr>
        <w:t>- российский субъект деятельности в сфере промышленности, предоставивший документы в Фонд для участия в программах финансирования.</w:t>
      </w:r>
    </w:p>
    <w:p w:rsidR="009E5846" w:rsidRPr="005C6979" w:rsidRDefault="009E5846" w:rsidP="007F3F94">
      <w:pPr>
        <w:pStyle w:val="25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979">
        <w:rPr>
          <w:rStyle w:val="aff"/>
          <w:rFonts w:ascii="Times New Roman" w:eastAsia="Courier New" w:hAnsi="Times New Roman" w:cs="Times New Roman"/>
          <w:color w:val="auto"/>
          <w:sz w:val="28"/>
          <w:szCs w:val="28"/>
        </w:rPr>
        <w:t xml:space="preserve">Ключевой исполнитель </w:t>
      </w:r>
      <w:r w:rsidRPr="005C6979">
        <w:rPr>
          <w:rFonts w:ascii="Times New Roman" w:hAnsi="Times New Roman" w:cs="Times New Roman"/>
          <w:sz w:val="28"/>
          <w:szCs w:val="28"/>
        </w:rPr>
        <w:t>- поставщик промышленного оборудования, подрядчик на выполнение работ (услуг), на которого приходится выплата Заемщиком более чем 20% от суммы займа в ходе реализации проекта.</w:t>
      </w:r>
    </w:p>
    <w:p w:rsidR="009E5846" w:rsidRPr="005C6979" w:rsidRDefault="009E5846" w:rsidP="007F3F94">
      <w:pPr>
        <w:pStyle w:val="25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C6979">
        <w:rPr>
          <w:rStyle w:val="aff"/>
          <w:rFonts w:ascii="Times New Roman" w:eastAsia="Courier New" w:hAnsi="Times New Roman" w:cs="Times New Roman"/>
          <w:color w:val="auto"/>
          <w:sz w:val="28"/>
          <w:szCs w:val="28"/>
        </w:rPr>
        <w:t xml:space="preserve">Кредит - </w:t>
      </w:r>
      <w:r w:rsidRPr="005C6979">
        <w:rPr>
          <w:rFonts w:ascii="Times New Roman" w:hAnsi="Times New Roman" w:cs="Times New Roman"/>
          <w:sz w:val="28"/>
          <w:szCs w:val="28"/>
        </w:rPr>
        <w:t xml:space="preserve">денежные средства, предоставленные Уполномоченными банками в целях реализации инвестиционного проекта, отобранного </w:t>
      </w:r>
      <w:r w:rsidRPr="005C6979">
        <w:rPr>
          <w:rFonts w:ascii="Times New Roman" w:hAnsi="Times New Roman" w:cs="Times New Roman"/>
          <w:color w:val="0070C0"/>
          <w:sz w:val="28"/>
          <w:szCs w:val="28"/>
        </w:rPr>
        <w:t>Экспертным совет</w:t>
      </w:r>
      <w:r w:rsidR="005C6979">
        <w:rPr>
          <w:rFonts w:ascii="Times New Roman" w:hAnsi="Times New Roman" w:cs="Times New Roman"/>
          <w:color w:val="0070C0"/>
          <w:sz w:val="28"/>
          <w:szCs w:val="28"/>
        </w:rPr>
        <w:t xml:space="preserve">ом </w:t>
      </w:r>
      <w:r w:rsidRPr="005C6979">
        <w:rPr>
          <w:rFonts w:ascii="Times New Roman" w:hAnsi="Times New Roman" w:cs="Times New Roman"/>
          <w:color w:val="0070C0"/>
          <w:sz w:val="28"/>
          <w:szCs w:val="28"/>
        </w:rPr>
        <w:t>Фонд</w:t>
      </w:r>
      <w:r w:rsidR="005C6979">
        <w:rPr>
          <w:rFonts w:ascii="Times New Roman" w:hAnsi="Times New Roman" w:cs="Times New Roman"/>
          <w:color w:val="0070C0"/>
          <w:sz w:val="28"/>
          <w:szCs w:val="28"/>
        </w:rPr>
        <w:t>а</w:t>
      </w:r>
      <w:r w:rsidRPr="005C6979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9E5846" w:rsidRPr="008C0FCF" w:rsidRDefault="009E5846" w:rsidP="007F3F94">
      <w:pPr>
        <w:pStyle w:val="25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CF">
        <w:rPr>
          <w:rStyle w:val="aff"/>
          <w:rFonts w:ascii="Times New Roman" w:eastAsia="Courier New" w:hAnsi="Times New Roman" w:cs="Times New Roman"/>
          <w:sz w:val="28"/>
          <w:szCs w:val="28"/>
        </w:rPr>
        <w:t xml:space="preserve">Критические замечания - </w:t>
      </w:r>
      <w:r w:rsidRPr="008C0FCF">
        <w:rPr>
          <w:rFonts w:ascii="Times New Roman" w:hAnsi="Times New Roman" w:cs="Times New Roman"/>
          <w:sz w:val="28"/>
          <w:szCs w:val="28"/>
        </w:rPr>
        <w:t>недостатки, выявленные в ходе экспертизы и отбора проектов, внешние и внутренние ограничения, которые могут препятствовать успешной реализации проекта ввиду того, что они являются существенными и не были учтены при его подготовке, но при этом не являющиеся безусловным препятствием для финансирования проекта Фонд</w:t>
      </w:r>
      <w:r w:rsidR="00DB70D5">
        <w:rPr>
          <w:rFonts w:ascii="Times New Roman" w:hAnsi="Times New Roman" w:cs="Times New Roman"/>
          <w:sz w:val="28"/>
          <w:szCs w:val="28"/>
        </w:rPr>
        <w:t>ом</w:t>
      </w:r>
      <w:r w:rsidRPr="008C0FCF">
        <w:rPr>
          <w:rFonts w:ascii="Times New Roman" w:hAnsi="Times New Roman" w:cs="Times New Roman"/>
          <w:sz w:val="28"/>
          <w:szCs w:val="28"/>
        </w:rPr>
        <w:t>.</w:t>
      </w:r>
    </w:p>
    <w:p w:rsidR="009E5846" w:rsidRPr="005C6979" w:rsidRDefault="009E5846" w:rsidP="007F3F94">
      <w:pPr>
        <w:pStyle w:val="25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979">
        <w:rPr>
          <w:rStyle w:val="aff"/>
          <w:rFonts w:ascii="Times New Roman" w:eastAsia="Courier New" w:hAnsi="Times New Roman" w:cs="Times New Roman"/>
          <w:color w:val="auto"/>
          <w:sz w:val="28"/>
          <w:szCs w:val="28"/>
        </w:rPr>
        <w:t>Менеджер проекта</w:t>
      </w:r>
      <w:r w:rsidR="00717534" w:rsidRPr="005C6979">
        <w:rPr>
          <w:rStyle w:val="aff"/>
          <w:rFonts w:ascii="Times New Roman" w:eastAsia="Courier New" w:hAnsi="Times New Roman" w:cs="Times New Roman"/>
          <w:color w:val="auto"/>
          <w:sz w:val="28"/>
          <w:szCs w:val="28"/>
        </w:rPr>
        <w:t xml:space="preserve"> </w:t>
      </w:r>
      <w:r w:rsidRPr="005C6979">
        <w:rPr>
          <w:rFonts w:ascii="Times New Roman" w:hAnsi="Times New Roman" w:cs="Times New Roman"/>
          <w:sz w:val="28"/>
          <w:szCs w:val="28"/>
        </w:rPr>
        <w:t>- назначенны</w:t>
      </w:r>
      <w:r w:rsidR="00717534" w:rsidRPr="005C6979">
        <w:rPr>
          <w:rFonts w:ascii="Times New Roman" w:hAnsi="Times New Roman" w:cs="Times New Roman"/>
          <w:sz w:val="28"/>
          <w:szCs w:val="28"/>
        </w:rPr>
        <w:t>й</w:t>
      </w:r>
      <w:r w:rsidRPr="005C6979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</w:t>
      </w:r>
      <w:r w:rsidR="00717534" w:rsidRPr="005C6979">
        <w:rPr>
          <w:rFonts w:ascii="Times New Roman" w:hAnsi="Times New Roman" w:cs="Times New Roman"/>
          <w:sz w:val="28"/>
          <w:szCs w:val="28"/>
        </w:rPr>
        <w:t xml:space="preserve">ом </w:t>
      </w:r>
      <w:r w:rsidRPr="005C6979">
        <w:rPr>
          <w:rFonts w:ascii="Times New Roman" w:hAnsi="Times New Roman" w:cs="Times New Roman"/>
          <w:sz w:val="28"/>
          <w:szCs w:val="28"/>
        </w:rPr>
        <w:t>сотрудник Фонд</w:t>
      </w:r>
      <w:r w:rsidR="00717534" w:rsidRPr="005C6979">
        <w:rPr>
          <w:rFonts w:ascii="Times New Roman" w:hAnsi="Times New Roman" w:cs="Times New Roman"/>
          <w:sz w:val="28"/>
          <w:szCs w:val="28"/>
        </w:rPr>
        <w:t xml:space="preserve">а, </w:t>
      </w:r>
      <w:r w:rsidRPr="005C6979">
        <w:rPr>
          <w:rFonts w:ascii="Times New Roman" w:hAnsi="Times New Roman" w:cs="Times New Roman"/>
          <w:sz w:val="28"/>
          <w:szCs w:val="28"/>
        </w:rPr>
        <w:t>выполняющи</w:t>
      </w:r>
      <w:r w:rsidR="00717534" w:rsidRPr="005C6979">
        <w:rPr>
          <w:rFonts w:ascii="Times New Roman" w:hAnsi="Times New Roman" w:cs="Times New Roman"/>
          <w:sz w:val="28"/>
          <w:szCs w:val="28"/>
        </w:rPr>
        <w:t>й</w:t>
      </w:r>
      <w:r w:rsidRPr="005C6979">
        <w:rPr>
          <w:rFonts w:ascii="Times New Roman" w:hAnsi="Times New Roman" w:cs="Times New Roman"/>
          <w:sz w:val="28"/>
          <w:szCs w:val="28"/>
        </w:rPr>
        <w:t xml:space="preserve"> функции взаимодействия с Заявителем</w:t>
      </w:r>
      <w:r w:rsidR="00923B7E" w:rsidRPr="005C6979">
        <w:rPr>
          <w:rFonts w:ascii="Times New Roman" w:hAnsi="Times New Roman" w:cs="Times New Roman"/>
          <w:sz w:val="28"/>
          <w:szCs w:val="28"/>
        </w:rPr>
        <w:t xml:space="preserve"> </w:t>
      </w:r>
      <w:r w:rsidRPr="005C6979">
        <w:rPr>
          <w:rFonts w:ascii="Times New Roman" w:hAnsi="Times New Roman" w:cs="Times New Roman"/>
          <w:sz w:val="28"/>
          <w:szCs w:val="28"/>
        </w:rPr>
        <w:t>по проекту, организации проведения экспертиз и принятия решения уполномоченным орган</w:t>
      </w:r>
      <w:r w:rsidR="00717534" w:rsidRPr="005C6979">
        <w:rPr>
          <w:rFonts w:ascii="Times New Roman" w:hAnsi="Times New Roman" w:cs="Times New Roman"/>
          <w:sz w:val="28"/>
          <w:szCs w:val="28"/>
        </w:rPr>
        <w:t xml:space="preserve">ом </w:t>
      </w:r>
      <w:r w:rsidRPr="005C6979">
        <w:rPr>
          <w:rFonts w:ascii="Times New Roman" w:hAnsi="Times New Roman" w:cs="Times New Roman"/>
          <w:sz w:val="28"/>
          <w:szCs w:val="28"/>
        </w:rPr>
        <w:t>Фонд</w:t>
      </w:r>
      <w:r w:rsidR="00717534" w:rsidRPr="005C6979">
        <w:rPr>
          <w:rFonts w:ascii="Times New Roman" w:hAnsi="Times New Roman" w:cs="Times New Roman"/>
          <w:sz w:val="28"/>
          <w:szCs w:val="28"/>
        </w:rPr>
        <w:t xml:space="preserve">а </w:t>
      </w:r>
      <w:r w:rsidRPr="005C6979">
        <w:rPr>
          <w:rFonts w:ascii="Times New Roman" w:hAnsi="Times New Roman" w:cs="Times New Roman"/>
          <w:sz w:val="28"/>
          <w:szCs w:val="28"/>
        </w:rPr>
        <w:t>о финансировании проекта.</w:t>
      </w:r>
    </w:p>
    <w:p w:rsidR="00BD7A77" w:rsidRPr="005C6979" w:rsidRDefault="00923B7E" w:rsidP="00BD7A77">
      <w:pPr>
        <w:pStyle w:val="25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979">
        <w:rPr>
          <w:rStyle w:val="aff"/>
          <w:rFonts w:ascii="Times New Roman" w:eastAsia="Courier New" w:hAnsi="Times New Roman" w:cs="Times New Roman"/>
          <w:color w:val="auto"/>
          <w:sz w:val="28"/>
          <w:szCs w:val="28"/>
        </w:rPr>
        <w:t xml:space="preserve">Стандарт Фонда </w:t>
      </w:r>
      <w:r w:rsidR="00BD7A77" w:rsidRPr="005C6979">
        <w:rPr>
          <w:rFonts w:ascii="Times New Roman" w:hAnsi="Times New Roman" w:cs="Times New Roman"/>
          <w:sz w:val="28"/>
          <w:szCs w:val="28"/>
        </w:rPr>
        <w:t>–</w:t>
      </w:r>
      <w:r w:rsidRPr="005C6979">
        <w:rPr>
          <w:rFonts w:ascii="Times New Roman" w:hAnsi="Times New Roman" w:cs="Times New Roman"/>
          <w:sz w:val="28"/>
          <w:szCs w:val="28"/>
        </w:rPr>
        <w:t xml:space="preserve"> </w:t>
      </w:r>
      <w:r w:rsidR="00BD7A77" w:rsidRPr="005C6979">
        <w:rPr>
          <w:rFonts w:ascii="Times New Roman" w:hAnsi="Times New Roman" w:cs="Times New Roman"/>
          <w:sz w:val="28"/>
          <w:szCs w:val="28"/>
        </w:rPr>
        <w:t>настоящий стандарт.</w:t>
      </w:r>
    </w:p>
    <w:p w:rsidR="00DB70D5" w:rsidRPr="002F0A66" w:rsidRDefault="009E5846" w:rsidP="00BD7A77">
      <w:pPr>
        <w:pStyle w:val="25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66">
        <w:rPr>
          <w:rStyle w:val="aff"/>
          <w:rFonts w:ascii="Times New Roman" w:eastAsia="Courier New" w:hAnsi="Times New Roman" w:cs="Times New Roman"/>
          <w:color w:val="auto"/>
          <w:sz w:val="28"/>
          <w:szCs w:val="28"/>
        </w:rPr>
        <w:t>Независимая экспертиза проект</w:t>
      </w:r>
      <w:r w:rsidR="00DB70D5" w:rsidRPr="002F0A66">
        <w:rPr>
          <w:rStyle w:val="aff"/>
          <w:rFonts w:ascii="Times New Roman" w:eastAsia="Courier New" w:hAnsi="Times New Roman" w:cs="Times New Roman"/>
          <w:color w:val="auto"/>
          <w:sz w:val="28"/>
          <w:szCs w:val="28"/>
        </w:rPr>
        <w:t>а</w:t>
      </w:r>
      <w:r w:rsidRPr="002F0A66">
        <w:rPr>
          <w:rStyle w:val="aff"/>
          <w:rFonts w:ascii="Times New Roman" w:eastAsia="Courier New" w:hAnsi="Times New Roman" w:cs="Times New Roman"/>
          <w:color w:val="auto"/>
          <w:sz w:val="28"/>
          <w:szCs w:val="28"/>
        </w:rPr>
        <w:t xml:space="preserve"> - </w:t>
      </w:r>
      <w:r w:rsidRPr="002F0A66">
        <w:rPr>
          <w:rFonts w:ascii="Times New Roman" w:hAnsi="Times New Roman" w:cs="Times New Roman"/>
          <w:sz w:val="28"/>
          <w:szCs w:val="28"/>
        </w:rPr>
        <w:t>экспертиза, проводимая за счет и по поручению Фонд</w:t>
      </w:r>
      <w:r w:rsidR="00354FEA" w:rsidRPr="002F0A66">
        <w:rPr>
          <w:rFonts w:ascii="Times New Roman" w:hAnsi="Times New Roman" w:cs="Times New Roman"/>
          <w:sz w:val="28"/>
          <w:szCs w:val="28"/>
        </w:rPr>
        <w:t xml:space="preserve">а </w:t>
      </w:r>
      <w:r w:rsidRPr="002F0A66">
        <w:rPr>
          <w:rFonts w:ascii="Times New Roman" w:hAnsi="Times New Roman" w:cs="Times New Roman"/>
          <w:sz w:val="28"/>
          <w:szCs w:val="28"/>
        </w:rPr>
        <w:t xml:space="preserve">сторонней по отношению к Заявителю и/или участникам проекта организацией, осуществляющей специализированную деятельность по экспертизе, обладающей достаточным опытом для подготовки экспертного </w:t>
      </w:r>
      <w:proofErr w:type="gramStart"/>
      <w:r w:rsidRPr="002F0A66">
        <w:rPr>
          <w:rFonts w:ascii="Times New Roman" w:hAnsi="Times New Roman" w:cs="Times New Roman"/>
          <w:sz w:val="28"/>
          <w:szCs w:val="28"/>
        </w:rPr>
        <w:t>заключения по существу</w:t>
      </w:r>
      <w:proofErr w:type="gramEnd"/>
      <w:r w:rsidRPr="002F0A66">
        <w:rPr>
          <w:rFonts w:ascii="Times New Roman" w:hAnsi="Times New Roman" w:cs="Times New Roman"/>
          <w:sz w:val="28"/>
          <w:szCs w:val="28"/>
        </w:rPr>
        <w:t xml:space="preserve"> и соответствующая требованиям, указанным в приложении № </w:t>
      </w:r>
      <w:r w:rsidR="002F0A66" w:rsidRPr="002F0A66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Pr="002F0A66">
        <w:rPr>
          <w:rFonts w:ascii="Times New Roman" w:hAnsi="Times New Roman" w:cs="Times New Roman"/>
          <w:sz w:val="28"/>
          <w:szCs w:val="28"/>
        </w:rPr>
        <w:t xml:space="preserve"> </w:t>
      </w:r>
      <w:r w:rsidR="00354FEA" w:rsidRPr="002F0A66">
        <w:rPr>
          <w:rFonts w:ascii="Times New Roman" w:hAnsi="Times New Roman" w:cs="Times New Roman"/>
          <w:sz w:val="28"/>
          <w:szCs w:val="28"/>
        </w:rPr>
        <w:t xml:space="preserve">к </w:t>
      </w:r>
      <w:r w:rsidR="00DB70D5" w:rsidRPr="002F0A66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54FEA" w:rsidRPr="002F0A66">
        <w:rPr>
          <w:rFonts w:ascii="Times New Roman" w:hAnsi="Times New Roman" w:cs="Times New Roman"/>
          <w:sz w:val="28"/>
          <w:szCs w:val="28"/>
        </w:rPr>
        <w:t>стандарт</w:t>
      </w:r>
      <w:r w:rsidR="00DB70D5" w:rsidRPr="002F0A66">
        <w:rPr>
          <w:rFonts w:ascii="Times New Roman" w:hAnsi="Times New Roman" w:cs="Times New Roman"/>
          <w:sz w:val="28"/>
          <w:szCs w:val="28"/>
        </w:rPr>
        <w:t>у.</w:t>
      </w:r>
    </w:p>
    <w:p w:rsidR="009E5846" w:rsidRPr="008C0FCF" w:rsidRDefault="009E5846" w:rsidP="007F3F94">
      <w:pPr>
        <w:pStyle w:val="25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CF">
        <w:rPr>
          <w:rStyle w:val="aff"/>
          <w:rFonts w:ascii="Times New Roman" w:eastAsia="Courier New" w:hAnsi="Times New Roman" w:cs="Times New Roman"/>
          <w:sz w:val="28"/>
          <w:szCs w:val="28"/>
        </w:rPr>
        <w:t xml:space="preserve">Основные участники проекта </w:t>
      </w:r>
      <w:r w:rsidRPr="008C0FCF">
        <w:rPr>
          <w:rFonts w:ascii="Times New Roman" w:hAnsi="Times New Roman" w:cs="Times New Roman"/>
          <w:sz w:val="28"/>
          <w:szCs w:val="28"/>
        </w:rPr>
        <w:t>- лица, участие которых в рассматриваемом проекте является критичным для его успешной реализации, включая ключевых исполнителей, обладающих компетенциями, необходимыми при осуществлении определенных видов деятельности; лица, предоставляющие финансирование и обеспечение по проекту (финансовые организации, инвесторы, поручители, гаранты, залогодатели); лица, предоставляющие доступ к ключевым активам по проекту (например, патент, технологию/ноу-хау, земельный участок); лизинговые компании; банки.</w:t>
      </w:r>
    </w:p>
    <w:p w:rsidR="00133A32" w:rsidRPr="002F0A66" w:rsidRDefault="009E5846" w:rsidP="00DA1D70">
      <w:pPr>
        <w:pStyle w:val="25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A66">
        <w:rPr>
          <w:rStyle w:val="aff"/>
          <w:rFonts w:ascii="Times New Roman" w:eastAsia="Courier New" w:hAnsi="Times New Roman" w:cs="Times New Roman"/>
          <w:color w:val="auto"/>
          <w:sz w:val="28"/>
          <w:szCs w:val="28"/>
        </w:rPr>
        <w:t xml:space="preserve">Обеспечение возврата займа </w:t>
      </w:r>
      <w:r w:rsidRPr="002F0A66">
        <w:rPr>
          <w:rFonts w:ascii="Times New Roman" w:hAnsi="Times New Roman" w:cs="Times New Roman"/>
          <w:sz w:val="28"/>
          <w:szCs w:val="28"/>
        </w:rPr>
        <w:t>- виды обеспечения, принимаемые Фонд</w:t>
      </w:r>
      <w:r w:rsidR="00DB70D5" w:rsidRPr="002F0A66">
        <w:rPr>
          <w:rFonts w:ascii="Times New Roman" w:hAnsi="Times New Roman" w:cs="Times New Roman"/>
          <w:sz w:val="28"/>
          <w:szCs w:val="28"/>
        </w:rPr>
        <w:t xml:space="preserve">ом </w:t>
      </w:r>
      <w:r w:rsidRPr="002F0A66">
        <w:rPr>
          <w:rFonts w:ascii="Times New Roman" w:hAnsi="Times New Roman" w:cs="Times New Roman"/>
          <w:sz w:val="28"/>
          <w:szCs w:val="28"/>
        </w:rPr>
        <w:t xml:space="preserve">и предусмотренные </w:t>
      </w:r>
      <w:r w:rsidR="00A96FFF" w:rsidRPr="00A96FFF">
        <w:rPr>
          <w:rFonts w:ascii="Times New Roman" w:hAnsi="Times New Roman" w:cs="Times New Roman"/>
          <w:color w:val="0070C0"/>
          <w:sz w:val="28"/>
          <w:szCs w:val="28"/>
        </w:rPr>
        <w:t>Стандартам Фонда № ФРП СК-И-О-1 (Редакция 1.0.)</w:t>
      </w:r>
      <w:r w:rsidR="00A96FF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6276C" w:rsidRPr="002F0A66">
        <w:rPr>
          <w:rFonts w:ascii="Times New Roman" w:hAnsi="Times New Roman" w:cs="Times New Roman"/>
          <w:sz w:val="28"/>
          <w:szCs w:val="28"/>
        </w:rPr>
        <w:t>«</w:t>
      </w:r>
      <w:r w:rsidRPr="002F0A66">
        <w:rPr>
          <w:rFonts w:ascii="Times New Roman" w:hAnsi="Times New Roman" w:cs="Times New Roman"/>
          <w:sz w:val="28"/>
          <w:szCs w:val="28"/>
        </w:rPr>
        <w:t>Порядок обеспечения возврата займов, предоставленных в к</w:t>
      </w:r>
      <w:r w:rsidR="00A6276C" w:rsidRPr="002F0A66">
        <w:rPr>
          <w:rFonts w:ascii="Times New Roman" w:hAnsi="Times New Roman" w:cs="Times New Roman"/>
          <w:sz w:val="28"/>
          <w:szCs w:val="28"/>
        </w:rPr>
        <w:t>ачестве финансирования проектов»</w:t>
      </w:r>
      <w:r w:rsidR="00133A32" w:rsidRPr="002F0A66">
        <w:rPr>
          <w:rFonts w:ascii="Times New Roman" w:hAnsi="Times New Roman" w:cs="Times New Roman"/>
          <w:sz w:val="28"/>
          <w:szCs w:val="28"/>
        </w:rPr>
        <w:t>.</w:t>
      </w:r>
    </w:p>
    <w:p w:rsidR="009E5846" w:rsidRPr="008C0FCF" w:rsidRDefault="009E5846" w:rsidP="007F3F94">
      <w:pPr>
        <w:pStyle w:val="25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CF">
        <w:rPr>
          <w:rStyle w:val="aff"/>
          <w:rFonts w:ascii="Times New Roman" w:eastAsia="Courier New" w:hAnsi="Times New Roman" w:cs="Times New Roman"/>
          <w:sz w:val="28"/>
          <w:szCs w:val="28"/>
        </w:rPr>
        <w:t xml:space="preserve">Общий бюджет проекта </w:t>
      </w:r>
      <w:r w:rsidRPr="008C0FCF">
        <w:rPr>
          <w:rFonts w:ascii="Times New Roman" w:hAnsi="Times New Roman" w:cs="Times New Roman"/>
          <w:sz w:val="28"/>
          <w:szCs w:val="28"/>
        </w:rPr>
        <w:t>- сумма всех затрат по проекту (не включая проценты по договору займа между Заявителем и Фонд</w:t>
      </w:r>
      <w:r w:rsidR="00DB70D5">
        <w:rPr>
          <w:rFonts w:ascii="Times New Roman" w:hAnsi="Times New Roman" w:cs="Times New Roman"/>
          <w:sz w:val="28"/>
          <w:szCs w:val="28"/>
        </w:rPr>
        <w:t>ом</w:t>
      </w:r>
      <w:r w:rsidRPr="008C0FCF">
        <w:rPr>
          <w:rFonts w:ascii="Times New Roman" w:hAnsi="Times New Roman" w:cs="Times New Roman"/>
          <w:sz w:val="28"/>
          <w:szCs w:val="28"/>
        </w:rPr>
        <w:t xml:space="preserve">, а также по договорам по привлечению финансирования): общая сумма ранее осуществленных и планируемых инвестиций в проект (понесенных не ранее двух лет, предшествующих дате подачи Заявки), включая затраты на подготовку проекта и предпроектные работы (подготовка проектно-сметной </w:t>
      </w:r>
      <w:r w:rsidRPr="008C0FCF">
        <w:rPr>
          <w:rFonts w:ascii="Times New Roman" w:hAnsi="Times New Roman" w:cs="Times New Roman"/>
          <w:sz w:val="28"/>
          <w:szCs w:val="28"/>
        </w:rPr>
        <w:lastRenderedPageBreak/>
        <w:t>документации, получение необходимых согласований и разрешений, проектно-изыскательские работы и т.д.), проектные работы (строительные, монтажные, пуско-наладочные работы и т.д.), капитальные вложения (приобретение зданий, сооружений и оборудования и т.д.), подбор и обучение персонала, инвестиции и оборотный капитал и иные затраты. Планируемые инвестиции в проект указываются в номинальных ценах (с учетом прогнозной инфляции соответствующих затрат). Ранее осуществленные инвестиции в проект указываются отдельно по фактической величине понесенных и документально подтвержденных затрат.</w:t>
      </w:r>
    </w:p>
    <w:p w:rsidR="009E5846" w:rsidRPr="008C0FCF" w:rsidRDefault="009E5846" w:rsidP="007F3F94">
      <w:pPr>
        <w:pStyle w:val="25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CF">
        <w:rPr>
          <w:rStyle w:val="aff"/>
          <w:rFonts w:ascii="Times New Roman" w:eastAsia="Courier New" w:hAnsi="Times New Roman" w:cs="Times New Roman"/>
          <w:sz w:val="28"/>
          <w:szCs w:val="28"/>
        </w:rPr>
        <w:t xml:space="preserve">Проект - </w:t>
      </w:r>
      <w:r w:rsidRPr="008C0FCF">
        <w:rPr>
          <w:rFonts w:ascii="Times New Roman" w:hAnsi="Times New Roman" w:cs="Times New Roman"/>
          <w:sz w:val="28"/>
          <w:szCs w:val="28"/>
        </w:rPr>
        <w:t>совокупность организационных, технических, финансовых, кадровых мероприятий, имеющих целью в установленные бюджет и сроки создание нового предприятия/производства и/или его модернизацию для внедрения новых технологий и продукции.</w:t>
      </w:r>
    </w:p>
    <w:p w:rsidR="003D44A5" w:rsidRPr="003D44A5" w:rsidRDefault="003D44A5" w:rsidP="003D44A5">
      <w:pPr>
        <w:pStyle w:val="25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0A66">
        <w:rPr>
          <w:rStyle w:val="aff"/>
          <w:rFonts w:ascii="Times New Roman" w:eastAsia="Courier New" w:hAnsi="Times New Roman" w:cs="Times New Roman"/>
          <w:color w:val="auto"/>
          <w:sz w:val="28"/>
          <w:szCs w:val="28"/>
        </w:rPr>
        <w:t xml:space="preserve">Сайт Фонда </w:t>
      </w:r>
      <w:r w:rsidRPr="003D44A5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="00DB70D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10" w:history="1">
        <w:r w:rsidR="002F0A66" w:rsidRPr="00612013">
          <w:rPr>
            <w:rFonts w:ascii="Times New Roman" w:hAnsi="Times New Roman" w:cs="Times New Roman"/>
            <w:color w:val="0070C0"/>
            <w:sz w:val="28"/>
            <w:szCs w:val="28"/>
          </w:rPr>
          <w:t>www.frpsk.ru</w:t>
        </w:r>
      </w:hyperlink>
      <w:r w:rsidR="002F0A66" w:rsidRPr="003D44A5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9E5846" w:rsidRPr="008C0FCF" w:rsidRDefault="009E5846" w:rsidP="007F3F94">
      <w:pPr>
        <w:pStyle w:val="25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4A5">
        <w:rPr>
          <w:rFonts w:ascii="Times New Roman" w:hAnsi="Times New Roman" w:cs="Times New Roman"/>
          <w:b/>
          <w:sz w:val="28"/>
          <w:szCs w:val="28"/>
        </w:rPr>
        <w:t xml:space="preserve">Статус проекта </w:t>
      </w:r>
      <w:r w:rsidR="00AC04EF" w:rsidRPr="003D44A5">
        <w:rPr>
          <w:rFonts w:ascii="Times New Roman" w:hAnsi="Times New Roman" w:cs="Times New Roman"/>
          <w:b/>
          <w:sz w:val="28"/>
          <w:szCs w:val="28"/>
        </w:rPr>
        <w:t>«</w:t>
      </w:r>
      <w:r w:rsidRPr="003D44A5">
        <w:rPr>
          <w:rFonts w:ascii="Times New Roman" w:hAnsi="Times New Roman" w:cs="Times New Roman"/>
          <w:b/>
          <w:sz w:val="28"/>
          <w:szCs w:val="28"/>
        </w:rPr>
        <w:t>Приостановлена работа по проекту</w:t>
      </w:r>
      <w:r w:rsidR="00AC04EF" w:rsidRPr="003D44A5">
        <w:rPr>
          <w:rFonts w:ascii="Times New Roman" w:hAnsi="Times New Roman" w:cs="Times New Roman"/>
          <w:b/>
          <w:sz w:val="28"/>
          <w:szCs w:val="28"/>
        </w:rPr>
        <w:t>»</w:t>
      </w:r>
      <w:r w:rsidRPr="003D4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F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8C0FCF">
        <w:rPr>
          <w:rFonts w:ascii="Times New Roman" w:hAnsi="Times New Roman" w:cs="Times New Roman"/>
          <w:sz w:val="28"/>
          <w:szCs w:val="28"/>
        </w:rPr>
        <w:t>прис</w:t>
      </w:r>
      <w:r w:rsidR="003D44A5">
        <w:rPr>
          <w:rFonts w:ascii="Times New Roman" w:hAnsi="Times New Roman" w:cs="Times New Roman"/>
          <w:sz w:val="28"/>
          <w:szCs w:val="28"/>
        </w:rPr>
        <w:t>-</w:t>
      </w:r>
      <w:r w:rsidRPr="008C0FCF">
        <w:rPr>
          <w:rFonts w:ascii="Times New Roman" w:hAnsi="Times New Roman" w:cs="Times New Roman"/>
          <w:sz w:val="28"/>
          <w:szCs w:val="28"/>
        </w:rPr>
        <w:t>ваивается</w:t>
      </w:r>
      <w:proofErr w:type="spellEnd"/>
      <w:proofErr w:type="gramEnd"/>
      <w:r w:rsidRPr="008C0FCF">
        <w:rPr>
          <w:rFonts w:ascii="Times New Roman" w:hAnsi="Times New Roman" w:cs="Times New Roman"/>
          <w:sz w:val="28"/>
          <w:szCs w:val="28"/>
        </w:rPr>
        <w:t xml:space="preserve"> проекту, по которому:</w:t>
      </w:r>
    </w:p>
    <w:p w:rsidR="009E5846" w:rsidRPr="00A96FFF" w:rsidRDefault="009E5846" w:rsidP="003A1B42">
      <w:pPr>
        <w:pStyle w:val="25"/>
        <w:numPr>
          <w:ilvl w:val="0"/>
          <w:numId w:val="4"/>
        </w:numPr>
        <w:shd w:val="clear" w:color="auto" w:fill="auto"/>
        <w:tabs>
          <w:tab w:val="left" w:pos="1014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CF">
        <w:rPr>
          <w:rFonts w:ascii="Times New Roman" w:hAnsi="Times New Roman" w:cs="Times New Roman"/>
          <w:sz w:val="28"/>
          <w:szCs w:val="28"/>
        </w:rPr>
        <w:t xml:space="preserve">завершена комплексная экспертиза, </w:t>
      </w:r>
      <w:r w:rsidRPr="00A96FFF">
        <w:rPr>
          <w:rFonts w:ascii="Times New Roman" w:hAnsi="Times New Roman" w:cs="Times New Roman"/>
          <w:sz w:val="28"/>
          <w:szCs w:val="28"/>
        </w:rPr>
        <w:t>проект рассмотрен на Экспертном совете, и принято решение о предоставлении финансирования, но в течение установленного срока не заключен договор займа;</w:t>
      </w:r>
      <w:hyperlink w:anchor="bookmark0" w:tooltip="Current Document">
        <w:r w:rsidRPr="00A96FFF">
          <w:rPr>
            <w:rFonts w:ascii="Times New Roman" w:hAnsi="Times New Roman" w:cs="Times New Roman"/>
            <w:sz w:val="28"/>
            <w:szCs w:val="28"/>
            <w:vertAlign w:val="superscript"/>
          </w:rPr>
          <w:footnoteReference w:id="1"/>
        </w:r>
      </w:hyperlink>
    </w:p>
    <w:p w:rsidR="009E5846" w:rsidRPr="00A96FFF" w:rsidRDefault="009E5846" w:rsidP="003A1B42">
      <w:pPr>
        <w:pStyle w:val="25"/>
        <w:numPr>
          <w:ilvl w:val="0"/>
          <w:numId w:val="4"/>
        </w:numPr>
        <w:shd w:val="clear" w:color="auto" w:fill="auto"/>
        <w:tabs>
          <w:tab w:val="left" w:pos="1023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FFF">
        <w:rPr>
          <w:rFonts w:ascii="Times New Roman" w:hAnsi="Times New Roman" w:cs="Times New Roman"/>
          <w:sz w:val="28"/>
          <w:szCs w:val="28"/>
        </w:rPr>
        <w:t>завершена комплексная экспертиза, проект рассмотрен на Экспертном совете, и принято решение об отложении принятия решения по проекту до получения дополнительной информации/устранения выявленных недостатков, но в течение установленного срока решение не исполнено Заявителем;</w:t>
      </w:r>
      <w:hyperlink w:anchor="bookmark1" w:tooltip="Current Document">
        <w:r w:rsidRPr="00A96FFF">
          <w:rPr>
            <w:rFonts w:ascii="Times New Roman" w:hAnsi="Times New Roman" w:cs="Times New Roman"/>
            <w:sz w:val="28"/>
            <w:szCs w:val="28"/>
            <w:vertAlign w:val="superscript"/>
          </w:rPr>
          <w:footnoteReference w:id="2"/>
        </w:r>
      </w:hyperlink>
    </w:p>
    <w:p w:rsidR="009E5846" w:rsidRPr="00A96FFF" w:rsidRDefault="009E5846" w:rsidP="003A1B42">
      <w:pPr>
        <w:pStyle w:val="25"/>
        <w:numPr>
          <w:ilvl w:val="0"/>
          <w:numId w:val="4"/>
        </w:numPr>
        <w:shd w:val="clear" w:color="auto" w:fill="auto"/>
        <w:tabs>
          <w:tab w:val="left" w:pos="1033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FFF">
        <w:rPr>
          <w:rFonts w:ascii="Times New Roman" w:hAnsi="Times New Roman" w:cs="Times New Roman"/>
          <w:sz w:val="28"/>
          <w:szCs w:val="28"/>
        </w:rPr>
        <w:t>на этапе комплексной экспертизы или по ее завершению до вынесения проекта на Экспертный совет</w:t>
      </w:r>
      <w:r w:rsidR="00090FA4" w:rsidRPr="00A96FFF">
        <w:rPr>
          <w:rFonts w:ascii="Times New Roman" w:hAnsi="Times New Roman" w:cs="Times New Roman"/>
          <w:sz w:val="28"/>
          <w:szCs w:val="28"/>
        </w:rPr>
        <w:t xml:space="preserve"> </w:t>
      </w:r>
      <w:r w:rsidRPr="00A96FFF">
        <w:rPr>
          <w:rFonts w:ascii="Times New Roman" w:hAnsi="Times New Roman" w:cs="Times New Roman"/>
          <w:sz w:val="28"/>
          <w:szCs w:val="28"/>
        </w:rPr>
        <w:t>Заявителем не устранены недостатки, не представлены затребованные документы, не актуализировалась информация в течение установленного срока;</w:t>
      </w:r>
      <w:hyperlink w:anchor="bookmark2" w:tooltip="Current Document">
        <w:r w:rsidRPr="00A96FFF">
          <w:rPr>
            <w:rFonts w:ascii="Times New Roman" w:hAnsi="Times New Roman" w:cs="Times New Roman"/>
            <w:sz w:val="28"/>
            <w:szCs w:val="28"/>
            <w:vertAlign w:val="superscript"/>
          </w:rPr>
          <w:footnoteReference w:id="3"/>
        </w:r>
      </w:hyperlink>
    </w:p>
    <w:p w:rsidR="009E5846" w:rsidRPr="008C0FCF" w:rsidRDefault="009E5846" w:rsidP="003A1B42">
      <w:pPr>
        <w:pStyle w:val="25"/>
        <w:numPr>
          <w:ilvl w:val="0"/>
          <w:numId w:val="4"/>
        </w:numPr>
        <w:shd w:val="clear" w:color="auto" w:fill="auto"/>
        <w:tabs>
          <w:tab w:val="left" w:pos="1014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CF">
        <w:rPr>
          <w:rFonts w:ascii="Times New Roman" w:hAnsi="Times New Roman" w:cs="Times New Roman"/>
          <w:sz w:val="28"/>
          <w:szCs w:val="28"/>
        </w:rPr>
        <w:t>Заявка отозвана Заявителем до завершения процедуры комплексной экспертизы и отбора проектов.</w:t>
      </w:r>
    </w:p>
    <w:p w:rsidR="009E5846" w:rsidRPr="008C0FCF" w:rsidRDefault="009E5846" w:rsidP="007F3F94">
      <w:pPr>
        <w:pStyle w:val="25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A4">
        <w:rPr>
          <w:rFonts w:ascii="Times New Roman" w:hAnsi="Times New Roman" w:cs="Times New Roman"/>
          <w:b/>
          <w:sz w:val="28"/>
          <w:szCs w:val="28"/>
        </w:rPr>
        <w:t xml:space="preserve">Статус проекта </w:t>
      </w:r>
      <w:r w:rsidR="001D10EB" w:rsidRPr="00090FA4">
        <w:rPr>
          <w:rFonts w:ascii="Times New Roman" w:hAnsi="Times New Roman" w:cs="Times New Roman"/>
          <w:b/>
          <w:sz w:val="28"/>
          <w:szCs w:val="28"/>
        </w:rPr>
        <w:t>«</w:t>
      </w:r>
      <w:r w:rsidRPr="00090FA4">
        <w:rPr>
          <w:rFonts w:ascii="Times New Roman" w:hAnsi="Times New Roman" w:cs="Times New Roman"/>
          <w:b/>
          <w:sz w:val="28"/>
          <w:szCs w:val="28"/>
        </w:rPr>
        <w:t>Прекращена работа по проекту</w:t>
      </w:r>
      <w:r w:rsidR="001D10EB" w:rsidRPr="00090FA4">
        <w:rPr>
          <w:rFonts w:ascii="Times New Roman" w:hAnsi="Times New Roman" w:cs="Times New Roman"/>
          <w:b/>
          <w:sz w:val="28"/>
          <w:szCs w:val="28"/>
        </w:rPr>
        <w:t>»</w:t>
      </w:r>
      <w:r w:rsidRPr="008C0FCF">
        <w:rPr>
          <w:rFonts w:ascii="Times New Roman" w:hAnsi="Times New Roman" w:cs="Times New Roman"/>
          <w:sz w:val="28"/>
          <w:szCs w:val="28"/>
        </w:rPr>
        <w:t xml:space="preserve"> - присваивается проекту, по которому:</w:t>
      </w:r>
    </w:p>
    <w:p w:rsidR="009E5846" w:rsidRPr="008C0FCF" w:rsidRDefault="009E5846" w:rsidP="003A1B42">
      <w:pPr>
        <w:pStyle w:val="25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CF">
        <w:rPr>
          <w:rFonts w:ascii="Times New Roman" w:hAnsi="Times New Roman" w:cs="Times New Roman"/>
          <w:sz w:val="28"/>
          <w:szCs w:val="28"/>
        </w:rPr>
        <w:t>на этапе экспертизы и отбора проектов выявлены замечания, которые носят критический характер и не могут быть устранены;</w:t>
      </w:r>
    </w:p>
    <w:p w:rsidR="009E5846" w:rsidRPr="008C0FCF" w:rsidRDefault="009E5846" w:rsidP="003A1B42">
      <w:pPr>
        <w:pStyle w:val="25"/>
        <w:numPr>
          <w:ilvl w:val="0"/>
          <w:numId w:val="4"/>
        </w:numPr>
        <w:shd w:val="clear" w:color="auto" w:fill="auto"/>
        <w:tabs>
          <w:tab w:val="left" w:pos="1023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CF">
        <w:rPr>
          <w:rFonts w:ascii="Times New Roman" w:hAnsi="Times New Roman" w:cs="Times New Roman"/>
          <w:sz w:val="28"/>
          <w:szCs w:val="28"/>
        </w:rPr>
        <w:t>на этапе входной экспертизы Заявителем не устранены недостатки, не представлены затребованные документы, не актуализировалась информация более 4 (Четырех) месяцев;</w:t>
      </w:r>
    </w:p>
    <w:p w:rsidR="009E5846" w:rsidRPr="001E0C00" w:rsidRDefault="009E5846" w:rsidP="003A1B42">
      <w:pPr>
        <w:pStyle w:val="25"/>
        <w:numPr>
          <w:ilvl w:val="0"/>
          <w:numId w:val="4"/>
        </w:numPr>
        <w:shd w:val="clear" w:color="auto" w:fill="auto"/>
        <w:tabs>
          <w:tab w:val="left" w:pos="1014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0C00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1E0C00">
        <w:rPr>
          <w:rFonts w:ascii="Times New Roman" w:hAnsi="Times New Roman" w:cs="Times New Roman"/>
          <w:sz w:val="28"/>
          <w:szCs w:val="28"/>
        </w:rPr>
        <w:t>«</w:t>
      </w:r>
      <w:r w:rsidRPr="001E0C00">
        <w:rPr>
          <w:rFonts w:ascii="Times New Roman" w:hAnsi="Times New Roman" w:cs="Times New Roman"/>
          <w:sz w:val="28"/>
          <w:szCs w:val="28"/>
        </w:rPr>
        <w:t>Приостановлена работа по проекту</w:t>
      </w:r>
      <w:r w:rsidR="001E0C00">
        <w:rPr>
          <w:rFonts w:ascii="Times New Roman" w:hAnsi="Times New Roman" w:cs="Times New Roman"/>
          <w:sz w:val="28"/>
          <w:szCs w:val="28"/>
        </w:rPr>
        <w:t>»</w:t>
      </w:r>
      <w:r w:rsidRPr="001E0C00">
        <w:rPr>
          <w:rFonts w:ascii="Times New Roman" w:hAnsi="Times New Roman" w:cs="Times New Roman"/>
          <w:sz w:val="28"/>
          <w:szCs w:val="28"/>
        </w:rPr>
        <w:t xml:space="preserve"> присвоен более</w:t>
      </w:r>
      <w:r w:rsidR="001E0C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E0C00">
        <w:rPr>
          <w:rFonts w:ascii="Times New Roman" w:hAnsi="Times New Roman" w:cs="Times New Roman"/>
          <w:sz w:val="28"/>
          <w:szCs w:val="28"/>
        </w:rPr>
        <w:t xml:space="preserve"> 4 (Четырех) месяцев.</w:t>
      </w:r>
    </w:p>
    <w:p w:rsidR="009E5846" w:rsidRPr="002F0A66" w:rsidRDefault="009E5846" w:rsidP="00394F99">
      <w:pPr>
        <w:pStyle w:val="25"/>
        <w:shd w:val="clear" w:color="auto" w:fill="auto"/>
        <w:spacing w:after="0" w:line="240" w:lineRule="auto"/>
        <w:ind w:left="23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1FF">
        <w:rPr>
          <w:rStyle w:val="aff"/>
          <w:rFonts w:ascii="Times New Roman" w:eastAsia="Courier New" w:hAnsi="Times New Roman" w:cs="Times New Roman"/>
          <w:color w:val="auto"/>
          <w:sz w:val="28"/>
          <w:szCs w:val="28"/>
        </w:rPr>
        <w:t xml:space="preserve">Субъект деятельности в сфере </w:t>
      </w:r>
      <w:r w:rsidRPr="002F0A66">
        <w:rPr>
          <w:rStyle w:val="aff"/>
          <w:rFonts w:ascii="Times New Roman" w:eastAsia="Courier New" w:hAnsi="Times New Roman" w:cs="Times New Roman"/>
          <w:color w:val="auto"/>
          <w:sz w:val="28"/>
          <w:szCs w:val="28"/>
        </w:rPr>
        <w:t xml:space="preserve">промышленности </w:t>
      </w:r>
      <w:r w:rsidRPr="002F0A66">
        <w:rPr>
          <w:rFonts w:ascii="Times New Roman" w:hAnsi="Times New Roman" w:cs="Times New Roman"/>
          <w:sz w:val="28"/>
          <w:szCs w:val="28"/>
        </w:rPr>
        <w:t xml:space="preserve">- российское юридическое лицо, осуществляющее деятельность в сфере промышленности на территории </w:t>
      </w:r>
      <w:r w:rsidR="008D11FF" w:rsidRPr="002F0A66"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  <w:r w:rsidRPr="002F0A66">
        <w:rPr>
          <w:rFonts w:ascii="Times New Roman" w:hAnsi="Times New Roman" w:cs="Times New Roman"/>
          <w:sz w:val="28"/>
          <w:szCs w:val="28"/>
        </w:rPr>
        <w:t>в исключительной экономической зоне Российской Федерации</w:t>
      </w:r>
      <w:hyperlink w:anchor="bookmark3" w:tooltip="Current Document">
        <w:r w:rsidRPr="002F0A66">
          <w:rPr>
            <w:rFonts w:ascii="Times New Roman" w:hAnsi="Times New Roman" w:cs="Times New Roman"/>
            <w:sz w:val="28"/>
            <w:szCs w:val="28"/>
            <w:vertAlign w:val="superscript"/>
          </w:rPr>
          <w:footnoteReference w:id="4"/>
        </w:r>
      </w:hyperlink>
      <w:r w:rsidRPr="002F0A66">
        <w:rPr>
          <w:rFonts w:ascii="Times New Roman" w:hAnsi="Times New Roman" w:cs="Times New Roman"/>
          <w:sz w:val="28"/>
          <w:szCs w:val="28"/>
        </w:rPr>
        <w:t>.</w:t>
      </w:r>
    </w:p>
    <w:p w:rsidR="009E5846" w:rsidRPr="002F0A66" w:rsidRDefault="009E5846" w:rsidP="00394F99">
      <w:pPr>
        <w:pStyle w:val="25"/>
        <w:shd w:val="clear" w:color="auto" w:fill="auto"/>
        <w:spacing w:after="0" w:line="240" w:lineRule="auto"/>
        <w:ind w:left="23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94F99">
        <w:rPr>
          <w:rStyle w:val="aff"/>
          <w:rFonts w:ascii="Times New Roman" w:eastAsia="Courier New" w:hAnsi="Times New Roman" w:cs="Times New Roman"/>
          <w:sz w:val="28"/>
          <w:szCs w:val="28"/>
        </w:rPr>
        <w:lastRenderedPageBreak/>
        <w:t xml:space="preserve">Технологическое перевооружение и модернизация </w:t>
      </w:r>
      <w:r w:rsidRPr="00394F99">
        <w:rPr>
          <w:rFonts w:ascii="Times New Roman" w:hAnsi="Times New Roman" w:cs="Times New Roman"/>
          <w:sz w:val="28"/>
          <w:szCs w:val="28"/>
        </w:rPr>
        <w:t xml:space="preserve">- комплекс мероприятий по повышению технологического и/или технико-экономического уровня отдельных производств, цехов и участков в соответствии с принципами наилучших доступных технологий, механизации и автоматизации производства, модернизации и замены устаревшего и физически изношенного </w:t>
      </w:r>
      <w:r w:rsidRPr="002F0A66">
        <w:rPr>
          <w:rFonts w:ascii="Times New Roman" w:hAnsi="Times New Roman" w:cs="Times New Roman"/>
          <w:sz w:val="28"/>
          <w:szCs w:val="28"/>
        </w:rPr>
        <w:t>оборудования новым, более производительным.</w:t>
      </w:r>
    </w:p>
    <w:p w:rsidR="006A4857" w:rsidRPr="002F0A66" w:rsidRDefault="009E5846" w:rsidP="008D11FF">
      <w:pPr>
        <w:pStyle w:val="25"/>
        <w:shd w:val="clear" w:color="auto" w:fill="auto"/>
        <w:spacing w:after="0" w:line="240" w:lineRule="auto"/>
        <w:ind w:left="23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F0A66">
        <w:rPr>
          <w:rStyle w:val="aff"/>
          <w:rFonts w:ascii="Times New Roman" w:eastAsia="Courier New" w:hAnsi="Times New Roman" w:cs="Times New Roman"/>
          <w:color w:val="auto"/>
          <w:sz w:val="28"/>
          <w:szCs w:val="28"/>
        </w:rPr>
        <w:t xml:space="preserve">Фонд </w:t>
      </w:r>
      <w:r w:rsidR="008D11FF" w:rsidRPr="002F0A66">
        <w:rPr>
          <w:rFonts w:ascii="Times New Roman" w:hAnsi="Times New Roman" w:cs="Times New Roman"/>
          <w:sz w:val="28"/>
          <w:szCs w:val="28"/>
        </w:rPr>
        <w:t>–</w:t>
      </w:r>
      <w:r w:rsidRPr="002F0A66">
        <w:rPr>
          <w:rFonts w:ascii="Times New Roman" w:hAnsi="Times New Roman" w:cs="Times New Roman"/>
          <w:sz w:val="28"/>
          <w:szCs w:val="28"/>
        </w:rPr>
        <w:t xml:space="preserve"> </w:t>
      </w:r>
      <w:r w:rsidR="008D11FF" w:rsidRPr="002F0A66">
        <w:rPr>
          <w:rFonts w:ascii="Times New Roman" w:hAnsi="Times New Roman" w:cs="Times New Roman"/>
          <w:sz w:val="28"/>
          <w:szCs w:val="28"/>
        </w:rPr>
        <w:t xml:space="preserve">некоммерческая организация «Фонд развития промышленности Ставропольского края» </w:t>
      </w:r>
      <w:r w:rsidR="006A4857" w:rsidRPr="002F0A66">
        <w:rPr>
          <w:rFonts w:ascii="Times New Roman" w:hAnsi="Times New Roman" w:cs="Times New Roman"/>
          <w:sz w:val="28"/>
          <w:szCs w:val="28"/>
        </w:rPr>
        <w:t>(Ставропольский фонд развития промышленности).</w:t>
      </w:r>
    </w:p>
    <w:p w:rsidR="009E5846" w:rsidRPr="002F0A66" w:rsidRDefault="009E5846" w:rsidP="00394F99">
      <w:pPr>
        <w:pStyle w:val="25"/>
        <w:shd w:val="clear" w:color="auto" w:fill="auto"/>
        <w:spacing w:after="0" w:line="240" w:lineRule="auto"/>
        <w:ind w:left="23" w:right="20" w:firstLine="700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15"/>
      <w:r w:rsidRPr="002F0A66">
        <w:rPr>
          <w:rStyle w:val="aff"/>
          <w:rFonts w:ascii="Times New Roman" w:eastAsia="Courier New" w:hAnsi="Times New Roman" w:cs="Times New Roman"/>
          <w:color w:val="auto"/>
          <w:sz w:val="28"/>
          <w:szCs w:val="28"/>
        </w:rPr>
        <w:t>Экспертны</w:t>
      </w:r>
      <w:r w:rsidR="00620162" w:rsidRPr="002F0A66">
        <w:rPr>
          <w:rStyle w:val="aff"/>
          <w:rFonts w:ascii="Times New Roman" w:eastAsia="Courier New" w:hAnsi="Times New Roman" w:cs="Times New Roman"/>
          <w:color w:val="auto"/>
          <w:sz w:val="28"/>
          <w:szCs w:val="28"/>
        </w:rPr>
        <w:t xml:space="preserve">й </w:t>
      </w:r>
      <w:r w:rsidRPr="002F0A66">
        <w:rPr>
          <w:rStyle w:val="aff"/>
          <w:rFonts w:ascii="Times New Roman" w:eastAsia="Courier New" w:hAnsi="Times New Roman" w:cs="Times New Roman"/>
          <w:color w:val="auto"/>
          <w:sz w:val="28"/>
          <w:szCs w:val="28"/>
        </w:rPr>
        <w:t>совет</w:t>
      </w:r>
      <w:r w:rsidR="00620162" w:rsidRPr="002F0A66">
        <w:rPr>
          <w:rStyle w:val="aff"/>
          <w:rFonts w:ascii="Times New Roman" w:eastAsia="Courier New" w:hAnsi="Times New Roman" w:cs="Times New Roman"/>
          <w:color w:val="auto"/>
          <w:sz w:val="28"/>
          <w:szCs w:val="28"/>
        </w:rPr>
        <w:t xml:space="preserve"> </w:t>
      </w:r>
      <w:r w:rsidRPr="002F0A66">
        <w:rPr>
          <w:rStyle w:val="aff"/>
          <w:rFonts w:ascii="Times New Roman" w:eastAsia="Courier New" w:hAnsi="Times New Roman" w:cs="Times New Roman"/>
          <w:color w:val="auto"/>
          <w:sz w:val="28"/>
          <w:szCs w:val="28"/>
        </w:rPr>
        <w:t xml:space="preserve">- </w:t>
      </w:r>
      <w:r w:rsidRPr="002F0A66">
        <w:rPr>
          <w:rFonts w:ascii="Times New Roman" w:hAnsi="Times New Roman" w:cs="Times New Roman"/>
          <w:sz w:val="28"/>
          <w:szCs w:val="28"/>
        </w:rPr>
        <w:t>коллегиальны</w:t>
      </w:r>
      <w:r w:rsidR="00620162" w:rsidRPr="002F0A66">
        <w:rPr>
          <w:rFonts w:ascii="Times New Roman" w:hAnsi="Times New Roman" w:cs="Times New Roman"/>
          <w:sz w:val="28"/>
          <w:szCs w:val="28"/>
        </w:rPr>
        <w:t>й</w:t>
      </w:r>
      <w:r w:rsidRPr="002F0A66">
        <w:rPr>
          <w:rFonts w:ascii="Times New Roman" w:hAnsi="Times New Roman" w:cs="Times New Roman"/>
          <w:sz w:val="28"/>
          <w:szCs w:val="28"/>
        </w:rPr>
        <w:t xml:space="preserve"> орган управления Фонд</w:t>
      </w:r>
      <w:r w:rsidR="00620162" w:rsidRPr="002F0A66">
        <w:rPr>
          <w:rFonts w:ascii="Times New Roman" w:hAnsi="Times New Roman" w:cs="Times New Roman"/>
          <w:sz w:val="28"/>
          <w:szCs w:val="28"/>
        </w:rPr>
        <w:t>а</w:t>
      </w:r>
      <w:r w:rsidRPr="002F0A66">
        <w:rPr>
          <w:rFonts w:ascii="Times New Roman" w:hAnsi="Times New Roman" w:cs="Times New Roman"/>
          <w:sz w:val="28"/>
          <w:szCs w:val="28"/>
        </w:rPr>
        <w:t>, к компетенции котор</w:t>
      </w:r>
      <w:r w:rsidR="00620162" w:rsidRPr="002F0A66">
        <w:rPr>
          <w:rFonts w:ascii="Times New Roman" w:hAnsi="Times New Roman" w:cs="Times New Roman"/>
          <w:sz w:val="28"/>
          <w:szCs w:val="28"/>
        </w:rPr>
        <w:t xml:space="preserve">ого </w:t>
      </w:r>
      <w:r w:rsidRPr="002F0A66">
        <w:rPr>
          <w:rFonts w:ascii="Times New Roman" w:hAnsi="Times New Roman" w:cs="Times New Roman"/>
          <w:sz w:val="28"/>
          <w:szCs w:val="28"/>
        </w:rPr>
        <w:t>относится принятие решения о предоставлении финансовой поддержки по проектам.</w:t>
      </w:r>
      <w:bookmarkEnd w:id="7"/>
    </w:p>
    <w:p w:rsidR="00620162" w:rsidRPr="007E33B7" w:rsidRDefault="00620162" w:rsidP="00620162">
      <w:pPr>
        <w:pStyle w:val="25"/>
        <w:shd w:val="clear" w:color="auto" w:fill="auto"/>
        <w:spacing w:after="0" w:line="240" w:lineRule="auto"/>
        <w:ind w:left="23" w:right="20" w:firstLine="700"/>
        <w:jc w:val="both"/>
        <w:rPr>
          <w:rFonts w:ascii="Times New Roman" w:hAnsi="Times New Roman" w:cs="Times New Roman"/>
          <w:sz w:val="16"/>
          <w:szCs w:val="16"/>
        </w:rPr>
      </w:pPr>
    </w:p>
    <w:p w:rsidR="009E5846" w:rsidRPr="0074560F" w:rsidRDefault="007A4BC9" w:rsidP="007A4BC9">
      <w:pPr>
        <w:pStyle w:val="11"/>
        <w:keepNext/>
        <w:keepLines/>
        <w:shd w:val="clear" w:color="auto" w:fill="auto"/>
        <w:spacing w:line="240" w:lineRule="auto"/>
        <w:ind w:left="23"/>
        <w:jc w:val="both"/>
        <w:rPr>
          <w:b/>
          <w:i w:val="0"/>
          <w:spacing w:val="0"/>
          <w:sz w:val="28"/>
          <w:szCs w:val="28"/>
        </w:rPr>
      </w:pPr>
      <w:r w:rsidRPr="0074560F">
        <w:rPr>
          <w:b/>
          <w:i w:val="0"/>
          <w:spacing w:val="0"/>
          <w:sz w:val="28"/>
          <w:szCs w:val="28"/>
        </w:rPr>
        <w:t xml:space="preserve">3. </w:t>
      </w:r>
      <w:bookmarkStart w:id="8" w:name="bookmark16"/>
      <w:r w:rsidR="009E5846" w:rsidRPr="0074560F">
        <w:rPr>
          <w:b/>
          <w:i w:val="0"/>
          <w:spacing w:val="0"/>
          <w:sz w:val="28"/>
          <w:szCs w:val="28"/>
        </w:rPr>
        <w:t>Условия программы</w:t>
      </w:r>
      <w:bookmarkEnd w:id="8"/>
    </w:p>
    <w:p w:rsidR="007A4BC9" w:rsidRPr="0074560F" w:rsidRDefault="007A4BC9" w:rsidP="007A4BC9">
      <w:pPr>
        <w:pStyle w:val="25"/>
        <w:shd w:val="clear" w:color="auto" w:fill="auto"/>
        <w:spacing w:after="0" w:line="240" w:lineRule="auto"/>
        <w:ind w:left="23" w:right="20" w:firstLine="700"/>
        <w:jc w:val="both"/>
        <w:rPr>
          <w:rStyle w:val="aff"/>
          <w:rFonts w:ascii="Times New Roman" w:eastAsia="Courier New" w:hAnsi="Times New Roman" w:cs="Times New Roman"/>
          <w:b w:val="0"/>
          <w:sz w:val="16"/>
          <w:szCs w:val="16"/>
        </w:rPr>
      </w:pPr>
    </w:p>
    <w:p w:rsidR="009E5846" w:rsidRPr="00A96FFF" w:rsidRDefault="009E5846" w:rsidP="007A4BC9">
      <w:pPr>
        <w:pStyle w:val="25"/>
        <w:shd w:val="clear" w:color="auto" w:fill="auto"/>
        <w:spacing w:after="0" w:line="240" w:lineRule="auto"/>
        <w:ind w:left="23" w:right="20" w:firstLine="700"/>
        <w:jc w:val="both"/>
        <w:rPr>
          <w:rStyle w:val="aff"/>
          <w:rFonts w:ascii="Times New Roman" w:eastAsia="Courier New" w:hAnsi="Times New Roman" w:cs="Times New Roman"/>
          <w:b w:val="0"/>
          <w:color w:val="auto"/>
          <w:sz w:val="28"/>
          <w:szCs w:val="28"/>
        </w:rPr>
      </w:pPr>
      <w:r w:rsidRPr="0074560F">
        <w:rPr>
          <w:rStyle w:val="aff"/>
          <w:rFonts w:ascii="Times New Roman" w:eastAsia="Courier New" w:hAnsi="Times New Roman" w:cs="Times New Roman"/>
          <w:b w:val="0"/>
          <w:sz w:val="28"/>
          <w:szCs w:val="28"/>
        </w:rPr>
        <w:t>В соответствии с программой</w:t>
      </w:r>
      <w:r w:rsidR="007A4BC9" w:rsidRPr="0074560F">
        <w:rPr>
          <w:rStyle w:val="aff"/>
          <w:rFonts w:ascii="Times New Roman" w:eastAsia="Courier New" w:hAnsi="Times New Roman" w:cs="Times New Roman"/>
          <w:b w:val="0"/>
          <w:sz w:val="28"/>
          <w:szCs w:val="28"/>
        </w:rPr>
        <w:t xml:space="preserve"> </w:t>
      </w:r>
      <w:r w:rsidR="007A4BC9" w:rsidRPr="002F0A66">
        <w:rPr>
          <w:rStyle w:val="aff"/>
          <w:rFonts w:ascii="Times New Roman" w:eastAsia="Courier New" w:hAnsi="Times New Roman" w:cs="Times New Roman"/>
          <w:b w:val="0"/>
          <w:color w:val="auto"/>
          <w:sz w:val="28"/>
          <w:szCs w:val="28"/>
        </w:rPr>
        <w:t>«</w:t>
      </w:r>
      <w:r w:rsidR="009A309C" w:rsidRPr="002F0A66">
        <w:rPr>
          <w:rStyle w:val="aff"/>
          <w:rFonts w:ascii="Times New Roman" w:eastAsia="Courier New" w:hAnsi="Times New Roman" w:cs="Times New Roman"/>
          <w:b w:val="0"/>
          <w:color w:val="auto"/>
          <w:sz w:val="28"/>
          <w:szCs w:val="28"/>
        </w:rPr>
        <w:t xml:space="preserve">ПРОЕКТЫ РАЗВИТИЯ Ставропольского края» </w:t>
      </w:r>
      <w:r w:rsidRPr="002F0A66">
        <w:rPr>
          <w:rStyle w:val="aff"/>
          <w:rFonts w:ascii="Times New Roman" w:eastAsia="Courier New" w:hAnsi="Times New Roman" w:cs="Times New Roman"/>
          <w:b w:val="0"/>
          <w:color w:val="auto"/>
          <w:sz w:val="28"/>
          <w:szCs w:val="28"/>
        </w:rPr>
        <w:t xml:space="preserve">производится заемное финансирование проектов, реализуемых по приоритетным направлениям российской промышленности в отраслях, указанных в Приложении № 1 к настоящему стандарту, и направленных на разработку и внедрение на предприятиях перспективных технологий, соответствующих принципам наилучших доступных технологий (в том числе базовых отраслевых технологий), на производство новой конкурентоспособной и </w:t>
      </w:r>
      <w:r w:rsidRPr="00A96FFF">
        <w:rPr>
          <w:rStyle w:val="aff"/>
          <w:rFonts w:ascii="Times New Roman" w:eastAsia="Courier New" w:hAnsi="Times New Roman" w:cs="Times New Roman"/>
          <w:b w:val="0"/>
          <w:color w:val="auto"/>
          <w:sz w:val="28"/>
          <w:szCs w:val="28"/>
        </w:rPr>
        <w:t>высокотехнологичной продукции гражданского назначения с импортозамещающим или экспортным потенциалом.</w:t>
      </w:r>
    </w:p>
    <w:p w:rsidR="009E5846" w:rsidRPr="00A96FFF" w:rsidRDefault="009E5846" w:rsidP="0028589C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FF">
        <w:rPr>
          <w:rFonts w:ascii="Times New Roman" w:hAnsi="Times New Roman" w:cs="Times New Roman"/>
          <w:sz w:val="28"/>
          <w:szCs w:val="28"/>
        </w:rPr>
        <w:t>В рамках программы осуществляется финансирование проектов,</w:t>
      </w:r>
      <w:r w:rsidR="000146F6" w:rsidRPr="00A96FFF">
        <w:rPr>
          <w:rFonts w:ascii="Times New Roman" w:hAnsi="Times New Roman" w:cs="Times New Roman"/>
          <w:sz w:val="28"/>
          <w:szCs w:val="28"/>
        </w:rPr>
        <w:t xml:space="preserve"> </w:t>
      </w:r>
      <w:r w:rsidRPr="00A96FFF">
        <w:rPr>
          <w:rFonts w:ascii="Times New Roman" w:hAnsi="Times New Roman" w:cs="Times New Roman"/>
          <w:sz w:val="28"/>
          <w:szCs w:val="28"/>
        </w:rPr>
        <w:t>соответствующих следующим требованиям:</w:t>
      </w:r>
    </w:p>
    <w:p w:rsidR="009E5846" w:rsidRPr="00A96FFF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13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96FFF">
        <w:rPr>
          <w:rFonts w:ascii="Times New Roman" w:hAnsi="Times New Roman" w:cs="Times New Roman"/>
          <w:sz w:val="28"/>
          <w:szCs w:val="28"/>
        </w:rPr>
        <w:t>срок займа - не более 5 лет;</w:t>
      </w:r>
    </w:p>
    <w:p w:rsidR="009E5846" w:rsidRPr="00A96FFF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08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96FFF">
        <w:rPr>
          <w:rFonts w:ascii="Times New Roman" w:hAnsi="Times New Roman" w:cs="Times New Roman"/>
          <w:sz w:val="28"/>
          <w:szCs w:val="28"/>
        </w:rPr>
        <w:t xml:space="preserve">общий бюджет проекта </w:t>
      </w:r>
      <w:r w:rsidR="009A309C" w:rsidRPr="00A96FFF">
        <w:rPr>
          <w:rFonts w:ascii="Times New Roman" w:hAnsi="Times New Roman" w:cs="Times New Roman"/>
          <w:sz w:val="28"/>
          <w:szCs w:val="28"/>
        </w:rPr>
        <w:t>–</w:t>
      </w:r>
      <w:r w:rsidRPr="00A96FFF">
        <w:rPr>
          <w:rFonts w:ascii="Times New Roman" w:hAnsi="Times New Roman" w:cs="Times New Roman"/>
          <w:sz w:val="28"/>
          <w:szCs w:val="28"/>
        </w:rPr>
        <w:t xml:space="preserve"> </w:t>
      </w:r>
      <w:r w:rsidR="009A309C" w:rsidRPr="00A96FFF">
        <w:rPr>
          <w:rFonts w:ascii="Times New Roman" w:hAnsi="Times New Roman" w:cs="Times New Roman"/>
          <w:sz w:val="28"/>
          <w:szCs w:val="28"/>
        </w:rPr>
        <w:t>от 5</w:t>
      </w:r>
      <w:r w:rsidRPr="00A96FFF">
        <w:rPr>
          <w:rFonts w:ascii="Times New Roman" w:hAnsi="Times New Roman" w:cs="Times New Roman"/>
          <w:sz w:val="28"/>
          <w:szCs w:val="28"/>
        </w:rPr>
        <w:t xml:space="preserve"> млн</w:t>
      </w:r>
      <w:r w:rsidR="009A309C" w:rsidRPr="00A96FFF">
        <w:rPr>
          <w:rFonts w:ascii="Times New Roman" w:hAnsi="Times New Roman" w:cs="Times New Roman"/>
          <w:sz w:val="28"/>
          <w:szCs w:val="28"/>
        </w:rPr>
        <w:t>.</w:t>
      </w:r>
      <w:r w:rsidRPr="00A96FFF">
        <w:rPr>
          <w:rFonts w:ascii="Times New Roman" w:hAnsi="Times New Roman" w:cs="Times New Roman"/>
          <w:sz w:val="28"/>
          <w:szCs w:val="28"/>
        </w:rPr>
        <w:t xml:space="preserve"> руб.</w:t>
      </w:r>
      <w:r w:rsidR="009A309C" w:rsidRPr="00A96FFF">
        <w:rPr>
          <w:rFonts w:ascii="Times New Roman" w:hAnsi="Times New Roman" w:cs="Times New Roman"/>
          <w:sz w:val="28"/>
          <w:szCs w:val="28"/>
        </w:rPr>
        <w:t xml:space="preserve"> до 40 млн. руб.</w:t>
      </w:r>
      <w:r w:rsidRPr="00A96FFF">
        <w:rPr>
          <w:rFonts w:ascii="Times New Roman" w:hAnsi="Times New Roman" w:cs="Times New Roman"/>
          <w:sz w:val="28"/>
          <w:szCs w:val="28"/>
        </w:rPr>
        <w:t>;</w:t>
      </w:r>
    </w:p>
    <w:p w:rsidR="009E5846" w:rsidRPr="00A96FFF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08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96FFF">
        <w:rPr>
          <w:rFonts w:ascii="Times New Roman" w:hAnsi="Times New Roman" w:cs="Times New Roman"/>
          <w:sz w:val="28"/>
          <w:szCs w:val="28"/>
        </w:rPr>
        <w:t xml:space="preserve">сумма займа - от </w:t>
      </w:r>
      <w:r w:rsidR="009A309C" w:rsidRPr="00A96FFF">
        <w:rPr>
          <w:rFonts w:ascii="Times New Roman" w:hAnsi="Times New Roman" w:cs="Times New Roman"/>
          <w:sz w:val="28"/>
          <w:szCs w:val="28"/>
        </w:rPr>
        <w:t>2,5</w:t>
      </w:r>
      <w:r w:rsidRPr="00A96FFF">
        <w:rPr>
          <w:rFonts w:ascii="Times New Roman" w:hAnsi="Times New Roman" w:cs="Times New Roman"/>
          <w:sz w:val="28"/>
          <w:szCs w:val="28"/>
        </w:rPr>
        <w:t xml:space="preserve"> до </w:t>
      </w:r>
      <w:r w:rsidR="009A309C" w:rsidRPr="00A96FFF">
        <w:rPr>
          <w:rFonts w:ascii="Times New Roman" w:hAnsi="Times New Roman" w:cs="Times New Roman"/>
          <w:sz w:val="28"/>
          <w:szCs w:val="28"/>
        </w:rPr>
        <w:t>2</w:t>
      </w:r>
      <w:r w:rsidRPr="00A96FFF">
        <w:rPr>
          <w:rFonts w:ascii="Times New Roman" w:hAnsi="Times New Roman" w:cs="Times New Roman"/>
          <w:sz w:val="28"/>
          <w:szCs w:val="28"/>
        </w:rPr>
        <w:t>0 млн руб.;</w:t>
      </w:r>
      <w:hyperlink w:anchor="bookmark4" w:tooltip="Current Document">
        <w:r w:rsidRPr="00A96FFF">
          <w:rPr>
            <w:rFonts w:ascii="Times New Roman" w:hAnsi="Times New Roman" w:cs="Times New Roman"/>
            <w:sz w:val="28"/>
            <w:szCs w:val="28"/>
            <w:vertAlign w:val="superscript"/>
          </w:rPr>
          <w:footnoteReference w:id="5"/>
        </w:r>
      </w:hyperlink>
    </w:p>
    <w:p w:rsidR="009E5846" w:rsidRPr="00A96FFF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96FFF">
        <w:rPr>
          <w:rFonts w:ascii="Times New Roman" w:hAnsi="Times New Roman" w:cs="Times New Roman"/>
          <w:sz w:val="28"/>
          <w:szCs w:val="28"/>
        </w:rPr>
        <w:t>целевой объем продаж новой продукции - не менее 50% от суммы займа в год, начиная со 2 года серийного производства;</w:t>
      </w:r>
    </w:p>
    <w:p w:rsidR="009E5846" w:rsidRPr="00A96FFF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23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96FFF">
        <w:rPr>
          <w:rFonts w:ascii="Times New Roman" w:hAnsi="Times New Roman" w:cs="Times New Roman"/>
          <w:sz w:val="28"/>
          <w:szCs w:val="28"/>
        </w:rPr>
        <w:t xml:space="preserve">наличие обязательств по </w:t>
      </w:r>
      <w:proofErr w:type="spellStart"/>
      <w:r w:rsidRPr="00A96FFF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A96FFF">
        <w:rPr>
          <w:rFonts w:ascii="Times New Roman" w:hAnsi="Times New Roman" w:cs="Times New Roman"/>
          <w:sz w:val="28"/>
          <w:szCs w:val="28"/>
        </w:rPr>
        <w:t xml:space="preserve"> проекта со стороны Заявителя, частных инвесторов или за счет банковских кредитов в объеме не м</w:t>
      </w:r>
      <w:r w:rsidR="003C5835" w:rsidRPr="00A96FFF">
        <w:rPr>
          <w:rFonts w:ascii="Times New Roman" w:hAnsi="Times New Roman" w:cs="Times New Roman"/>
          <w:sz w:val="28"/>
          <w:szCs w:val="28"/>
        </w:rPr>
        <w:t>енее 50% общего бюджета проекта.</w:t>
      </w:r>
    </w:p>
    <w:p w:rsidR="009E5846" w:rsidRPr="00046EB2" w:rsidRDefault="009E5846" w:rsidP="00046EB2">
      <w:pPr>
        <w:pStyle w:val="25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Минимальный и максимальный размер займа определяется отдельным решени</w:t>
      </w:r>
      <w:r w:rsidR="000146F6">
        <w:rPr>
          <w:rFonts w:ascii="Times New Roman" w:hAnsi="Times New Roman" w:cs="Times New Roman"/>
          <w:sz w:val="28"/>
          <w:szCs w:val="28"/>
        </w:rPr>
        <w:t xml:space="preserve">ями </w:t>
      </w:r>
      <w:r w:rsidRPr="00046EB2">
        <w:rPr>
          <w:rFonts w:ascii="Times New Roman" w:hAnsi="Times New Roman" w:cs="Times New Roman"/>
          <w:sz w:val="28"/>
          <w:szCs w:val="28"/>
        </w:rPr>
        <w:t>Наблюдательн</w:t>
      </w:r>
      <w:r w:rsidR="00457EC0">
        <w:rPr>
          <w:rFonts w:ascii="Times New Roman" w:hAnsi="Times New Roman" w:cs="Times New Roman"/>
          <w:sz w:val="28"/>
          <w:szCs w:val="28"/>
        </w:rPr>
        <w:t>ого с</w:t>
      </w:r>
      <w:r w:rsidRPr="00046EB2">
        <w:rPr>
          <w:rFonts w:ascii="Times New Roman" w:hAnsi="Times New Roman" w:cs="Times New Roman"/>
          <w:sz w:val="28"/>
          <w:szCs w:val="28"/>
        </w:rPr>
        <w:t>овет</w:t>
      </w:r>
      <w:r w:rsidR="00457EC0">
        <w:rPr>
          <w:rFonts w:ascii="Times New Roman" w:hAnsi="Times New Roman" w:cs="Times New Roman"/>
          <w:sz w:val="28"/>
          <w:szCs w:val="28"/>
        </w:rPr>
        <w:t>а Фонда</w:t>
      </w:r>
      <w:r w:rsidRPr="00046EB2">
        <w:rPr>
          <w:rFonts w:ascii="Times New Roman" w:hAnsi="Times New Roman" w:cs="Times New Roman"/>
          <w:sz w:val="28"/>
          <w:szCs w:val="28"/>
        </w:rPr>
        <w:t>. Экспертны</w:t>
      </w:r>
      <w:r w:rsidR="00457EC0">
        <w:rPr>
          <w:rFonts w:ascii="Times New Roman" w:hAnsi="Times New Roman" w:cs="Times New Roman"/>
          <w:sz w:val="28"/>
          <w:szCs w:val="28"/>
        </w:rPr>
        <w:t>й</w:t>
      </w:r>
      <w:r w:rsidRPr="00046EB2">
        <w:rPr>
          <w:rFonts w:ascii="Times New Roman" w:hAnsi="Times New Roman" w:cs="Times New Roman"/>
          <w:sz w:val="28"/>
          <w:szCs w:val="28"/>
        </w:rPr>
        <w:t xml:space="preserve"> совет Фонд</w:t>
      </w:r>
      <w:r w:rsidR="00457EC0">
        <w:rPr>
          <w:rFonts w:ascii="Times New Roman" w:hAnsi="Times New Roman" w:cs="Times New Roman"/>
          <w:sz w:val="28"/>
          <w:szCs w:val="28"/>
        </w:rPr>
        <w:t xml:space="preserve">а </w:t>
      </w:r>
      <w:r w:rsidRPr="00046EB2">
        <w:rPr>
          <w:rFonts w:ascii="Times New Roman" w:hAnsi="Times New Roman" w:cs="Times New Roman"/>
          <w:sz w:val="28"/>
          <w:szCs w:val="28"/>
        </w:rPr>
        <w:t>при принятии решения о финансировании проекта определя</w:t>
      </w:r>
      <w:r w:rsidR="00457EC0">
        <w:rPr>
          <w:rFonts w:ascii="Times New Roman" w:hAnsi="Times New Roman" w:cs="Times New Roman"/>
          <w:sz w:val="28"/>
          <w:szCs w:val="28"/>
        </w:rPr>
        <w:t>е</w:t>
      </w:r>
      <w:r w:rsidR="000146F6">
        <w:rPr>
          <w:rFonts w:ascii="Times New Roman" w:hAnsi="Times New Roman" w:cs="Times New Roman"/>
          <w:sz w:val="28"/>
          <w:szCs w:val="28"/>
        </w:rPr>
        <w:t xml:space="preserve">т </w:t>
      </w:r>
      <w:r w:rsidRPr="00046EB2">
        <w:rPr>
          <w:rFonts w:ascii="Times New Roman" w:hAnsi="Times New Roman" w:cs="Times New Roman"/>
          <w:sz w:val="28"/>
          <w:szCs w:val="28"/>
        </w:rPr>
        <w:t>сумму и срок займа, исходя из особенностей проекта и финансового состояния Заявителя, но не более суммы, запрошенной Заявителем.</w:t>
      </w:r>
    </w:p>
    <w:p w:rsidR="009E5846" w:rsidRPr="00046EB2" w:rsidRDefault="009E5846" w:rsidP="00046EB2">
      <w:pPr>
        <w:pStyle w:val="25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 xml:space="preserve">При расчете объема </w:t>
      </w:r>
      <w:proofErr w:type="spellStart"/>
      <w:r w:rsidRPr="00046EB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46EB2">
        <w:rPr>
          <w:rFonts w:ascii="Times New Roman" w:hAnsi="Times New Roman" w:cs="Times New Roman"/>
          <w:sz w:val="28"/>
          <w:szCs w:val="28"/>
        </w:rPr>
        <w:t xml:space="preserve"> проекта со стороны Заявителя, частных инвесторов или за счет банковских кредитов:</w:t>
      </w:r>
    </w:p>
    <w:p w:rsidR="009E5846" w:rsidRPr="00046EB2" w:rsidRDefault="009E5846" w:rsidP="00046EB2">
      <w:pPr>
        <w:pStyle w:val="25"/>
        <w:numPr>
          <w:ilvl w:val="0"/>
          <w:numId w:val="2"/>
        </w:numPr>
        <w:shd w:val="clear" w:color="auto" w:fill="auto"/>
        <w:tabs>
          <w:tab w:val="left" w:pos="937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могут быть учтены инвестиции, осуществленные в проект не ранее двух лет, предшествующих дате подачи Заявки, при условии документального подтверждения понесенных затрат до вынесения проекта на рассмотрение Экспертным совет</w:t>
      </w:r>
      <w:r w:rsidR="00457EC0">
        <w:rPr>
          <w:rFonts w:ascii="Times New Roman" w:hAnsi="Times New Roman" w:cs="Times New Roman"/>
          <w:sz w:val="28"/>
          <w:szCs w:val="28"/>
        </w:rPr>
        <w:t xml:space="preserve">ом </w:t>
      </w:r>
      <w:r w:rsidRPr="00046EB2">
        <w:rPr>
          <w:rFonts w:ascii="Times New Roman" w:hAnsi="Times New Roman" w:cs="Times New Roman"/>
          <w:sz w:val="28"/>
          <w:szCs w:val="28"/>
        </w:rPr>
        <w:t>Фонд</w:t>
      </w:r>
      <w:r w:rsidR="00457EC0">
        <w:rPr>
          <w:rFonts w:ascii="Times New Roman" w:hAnsi="Times New Roman" w:cs="Times New Roman"/>
          <w:sz w:val="28"/>
          <w:szCs w:val="28"/>
        </w:rPr>
        <w:t>а</w:t>
      </w:r>
      <w:r w:rsidRPr="00046EB2">
        <w:rPr>
          <w:rFonts w:ascii="Times New Roman" w:hAnsi="Times New Roman" w:cs="Times New Roman"/>
          <w:sz w:val="28"/>
          <w:szCs w:val="28"/>
        </w:rPr>
        <w:t>;</w:t>
      </w:r>
    </w:p>
    <w:p w:rsidR="009E5846" w:rsidRPr="00046EB2" w:rsidRDefault="009E5846" w:rsidP="00046EB2">
      <w:pPr>
        <w:pStyle w:val="25"/>
        <w:numPr>
          <w:ilvl w:val="0"/>
          <w:numId w:val="2"/>
        </w:numPr>
        <w:shd w:val="clear" w:color="auto" w:fill="auto"/>
        <w:tabs>
          <w:tab w:val="left" w:pos="956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lastRenderedPageBreak/>
        <w:t>не учитываются инвестиции, осуществляемые (осуществленные) за счет средств, выделяемых напрямую для поддержки проектов из бюджета (субсидии и т.п.);</w:t>
      </w:r>
    </w:p>
    <w:p w:rsidR="009E5846" w:rsidRPr="00046EB2" w:rsidRDefault="009E5846" w:rsidP="00046EB2">
      <w:pPr>
        <w:pStyle w:val="25"/>
        <w:numPr>
          <w:ilvl w:val="0"/>
          <w:numId w:val="2"/>
        </w:numPr>
        <w:shd w:val="clear" w:color="auto" w:fill="auto"/>
        <w:tabs>
          <w:tab w:val="left" w:pos="941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не учитываются доходы в виде денежного потока, генерируемого проектом.</w:t>
      </w:r>
    </w:p>
    <w:p w:rsidR="009E5846" w:rsidRPr="00046EB2" w:rsidRDefault="009E5846" w:rsidP="00046EB2">
      <w:pPr>
        <w:pStyle w:val="25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EB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46EB2">
        <w:rPr>
          <w:rFonts w:ascii="Times New Roman" w:hAnsi="Times New Roman" w:cs="Times New Roman"/>
          <w:sz w:val="28"/>
          <w:szCs w:val="28"/>
        </w:rPr>
        <w:t xml:space="preserve"> за счет собственных средств Заявителя (и/или аффилированных лиц, бенефициаров Заявителя) в размере не менее 15% от суммы займа должно быть осуществлено в следующий период: не ранее 2 лет до даты подачи Заявки и не позднее 6 месяцев с даты заключения договора Займа.</w:t>
      </w:r>
    </w:p>
    <w:p w:rsidR="008857BE" w:rsidRPr="00136613" w:rsidRDefault="008857BE" w:rsidP="008857BE">
      <w:pPr>
        <w:pStyle w:val="25"/>
        <w:shd w:val="clear" w:color="auto" w:fill="auto"/>
        <w:tabs>
          <w:tab w:val="left" w:pos="0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16"/>
          <w:szCs w:val="16"/>
        </w:rPr>
      </w:pPr>
    </w:p>
    <w:p w:rsidR="009E5846" w:rsidRDefault="009E5846" w:rsidP="00112182">
      <w:pPr>
        <w:pStyle w:val="11"/>
        <w:keepNext/>
        <w:keepLines/>
        <w:numPr>
          <w:ilvl w:val="0"/>
          <w:numId w:val="16"/>
        </w:numPr>
        <w:shd w:val="clear" w:color="auto" w:fill="auto"/>
        <w:spacing w:line="240" w:lineRule="auto"/>
        <w:jc w:val="both"/>
        <w:rPr>
          <w:b/>
          <w:i w:val="0"/>
          <w:spacing w:val="0"/>
          <w:sz w:val="28"/>
          <w:szCs w:val="28"/>
        </w:rPr>
      </w:pPr>
      <w:bookmarkStart w:id="10" w:name="bookmark18"/>
      <w:r w:rsidRPr="00112182">
        <w:rPr>
          <w:b/>
          <w:i w:val="0"/>
          <w:spacing w:val="0"/>
          <w:sz w:val="28"/>
          <w:szCs w:val="28"/>
        </w:rPr>
        <w:t>Критерии отбора проектов для финансирования</w:t>
      </w:r>
      <w:bookmarkEnd w:id="10"/>
    </w:p>
    <w:p w:rsidR="00112182" w:rsidRPr="00136613" w:rsidRDefault="00112182" w:rsidP="00112182">
      <w:pPr>
        <w:pStyle w:val="11"/>
        <w:keepNext/>
        <w:keepLines/>
        <w:shd w:val="clear" w:color="auto" w:fill="auto"/>
        <w:spacing w:line="240" w:lineRule="auto"/>
        <w:ind w:left="23"/>
        <w:jc w:val="both"/>
        <w:rPr>
          <w:b/>
          <w:i w:val="0"/>
          <w:spacing w:val="0"/>
          <w:sz w:val="16"/>
          <w:szCs w:val="16"/>
        </w:rPr>
      </w:pPr>
    </w:p>
    <w:p w:rsidR="009E5846" w:rsidRPr="00046EB2" w:rsidRDefault="009E5846" w:rsidP="002E2BE8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В рамках отбора проектов для финансирования со стороны Фонд</w:t>
      </w:r>
      <w:r w:rsidR="00457EC0">
        <w:rPr>
          <w:rFonts w:ascii="Times New Roman" w:hAnsi="Times New Roman" w:cs="Times New Roman"/>
          <w:sz w:val="28"/>
          <w:szCs w:val="28"/>
        </w:rPr>
        <w:t xml:space="preserve">а </w:t>
      </w:r>
      <w:r w:rsidRPr="00046EB2">
        <w:rPr>
          <w:rFonts w:ascii="Times New Roman" w:hAnsi="Times New Roman" w:cs="Times New Roman"/>
          <w:sz w:val="28"/>
          <w:szCs w:val="28"/>
        </w:rPr>
        <w:t>осуществляется оценка проектов на соответствие следующим критериям:</w:t>
      </w:r>
    </w:p>
    <w:p w:rsidR="009E5846" w:rsidRPr="00046EB2" w:rsidRDefault="002E2BE8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14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846" w:rsidRPr="00046EB2">
        <w:rPr>
          <w:rFonts w:ascii="Times New Roman" w:hAnsi="Times New Roman" w:cs="Times New Roman"/>
          <w:sz w:val="28"/>
          <w:szCs w:val="28"/>
        </w:rPr>
        <w:t>ыночная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846" w:rsidRPr="00046EB2">
        <w:rPr>
          <w:rFonts w:ascii="Times New Roman" w:hAnsi="Times New Roman" w:cs="Times New Roman"/>
          <w:sz w:val="28"/>
          <w:szCs w:val="28"/>
        </w:rPr>
        <w:t>перспективность и потенциал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846" w:rsidRPr="00046EB2">
        <w:rPr>
          <w:rFonts w:ascii="Times New Roman" w:hAnsi="Times New Roman" w:cs="Times New Roman"/>
          <w:sz w:val="28"/>
          <w:szCs w:val="28"/>
        </w:rPr>
        <w:t>импортозамеще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9E5846" w:rsidRPr="00046EB2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9E5846" w:rsidRPr="00046EB2">
        <w:rPr>
          <w:rFonts w:ascii="Times New Roman" w:hAnsi="Times New Roman" w:cs="Times New Roman"/>
          <w:sz w:val="28"/>
          <w:szCs w:val="28"/>
        </w:rPr>
        <w:t>/экспортный потенциал продукта;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23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научно-техническая перспективность продукта и проекта, включая соответствие принципам наилучших доступных технологий;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33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производственная обоснованность проекта и стратегическая заинтересованность компании в его реализации;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финансово-экономическая эффективность и устойчивость проекта;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финансовая состоятельность Заявителя;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22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качество и достаточность обеспечения возврата займа;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23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юридическая состоятельность Заявителя, лиц, предоставивших обеспечение, ключевых исполнителей и схемы реализации проекта.</w:t>
      </w:r>
    </w:p>
    <w:p w:rsidR="009E5846" w:rsidRPr="00046EB2" w:rsidRDefault="009E5846" w:rsidP="0020389A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Для оценки</w:t>
      </w:r>
      <w:r w:rsidR="0020389A">
        <w:rPr>
          <w:rFonts w:ascii="Times New Roman" w:hAnsi="Times New Roman" w:cs="Times New Roman"/>
          <w:sz w:val="28"/>
          <w:szCs w:val="28"/>
        </w:rPr>
        <w:t xml:space="preserve"> соответствия проекта критерию «</w:t>
      </w:r>
      <w:r w:rsidRPr="00046EB2">
        <w:rPr>
          <w:rFonts w:ascii="Times New Roman" w:hAnsi="Times New Roman" w:cs="Times New Roman"/>
          <w:sz w:val="28"/>
          <w:szCs w:val="28"/>
        </w:rPr>
        <w:t>Рыночная перспективность и потенциал импортозамещения/экспортный потенциал продукта</w:t>
      </w:r>
      <w:r w:rsidR="0020389A">
        <w:rPr>
          <w:rFonts w:ascii="Times New Roman" w:hAnsi="Times New Roman" w:cs="Times New Roman"/>
          <w:sz w:val="28"/>
          <w:szCs w:val="28"/>
        </w:rPr>
        <w:t>»</w:t>
      </w:r>
      <w:r w:rsidRPr="00046EB2">
        <w:rPr>
          <w:rFonts w:ascii="Times New Roman" w:hAnsi="Times New Roman" w:cs="Times New Roman"/>
          <w:sz w:val="28"/>
          <w:szCs w:val="28"/>
        </w:rPr>
        <w:t xml:space="preserve"> осуществляется, в частности, экспертиза соответствия Проекта одному или нескольким из следующих параметров: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наличие рынка для продукта;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22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положительная динамика развития рынка;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33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выпускаемая продукция имеет конкурентные преимущества относительно российских или зарубежных аналогов, представленных на рынке, или по своим технико-экономическим параметрам соответствует мировому уровню или превышает его;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86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сбыт выпускаемой продукции направлен на замещение импорта на внутреннем рынке, в том числе отнесение продукта к категории импортозамещающих согласно отраслевым планам, утверждаемым федеральным органом исполнительной власти, уполномоченным Правительством РФ;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03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сбыт выпускаемой продукции ориентирован на экспорт.</w:t>
      </w:r>
    </w:p>
    <w:p w:rsidR="009E5846" w:rsidRPr="00046EB2" w:rsidRDefault="009E5846" w:rsidP="0020389A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 xml:space="preserve">Для оценки соответствия проекта критерию </w:t>
      </w:r>
      <w:r w:rsidR="0020389A">
        <w:rPr>
          <w:rFonts w:ascii="Times New Roman" w:hAnsi="Times New Roman" w:cs="Times New Roman"/>
          <w:sz w:val="28"/>
          <w:szCs w:val="28"/>
        </w:rPr>
        <w:t>«</w:t>
      </w:r>
      <w:r w:rsidRPr="00046EB2">
        <w:rPr>
          <w:rFonts w:ascii="Times New Roman" w:hAnsi="Times New Roman" w:cs="Times New Roman"/>
          <w:sz w:val="28"/>
          <w:szCs w:val="28"/>
        </w:rPr>
        <w:t>Научно-техническая перспективность продукта и проекта, включая соответствие принципам наилучших доступных технологий</w:t>
      </w:r>
      <w:r w:rsidR="0020389A">
        <w:rPr>
          <w:rFonts w:ascii="Times New Roman" w:hAnsi="Times New Roman" w:cs="Times New Roman"/>
          <w:sz w:val="28"/>
          <w:szCs w:val="28"/>
        </w:rPr>
        <w:t>»</w:t>
      </w:r>
      <w:r w:rsidRPr="00046EB2">
        <w:rPr>
          <w:rFonts w:ascii="Times New Roman" w:hAnsi="Times New Roman" w:cs="Times New Roman"/>
          <w:sz w:val="28"/>
          <w:szCs w:val="28"/>
        </w:rPr>
        <w:t xml:space="preserve"> осуществляется, в частности, экспертиза соответствия Проекта одному или нескольким из следующих параметров: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 xml:space="preserve">отнесение внедряемых новых технологий к приоритетным </w:t>
      </w:r>
      <w:r w:rsidRPr="00046EB2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направлениям развития науки, технологий и техники в Российской Федерации, в частности, соответствуют перечню критических технологий, утвержденному указом Президента Российской Федерации № 899 </w:t>
      </w:r>
      <w:r w:rsidR="0020389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46EB2">
        <w:rPr>
          <w:rFonts w:ascii="Times New Roman" w:hAnsi="Times New Roman" w:cs="Times New Roman"/>
          <w:sz w:val="28"/>
          <w:szCs w:val="28"/>
        </w:rPr>
        <w:t>от 07.07.2011;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28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новизна технических решений относительно российского технического уровня;</w:t>
      </w:r>
    </w:p>
    <w:p w:rsidR="009E5846" w:rsidRPr="002F0A66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23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 xml:space="preserve">отнесение получаемой </w:t>
      </w:r>
      <w:r w:rsidRPr="002F0A66">
        <w:rPr>
          <w:rFonts w:ascii="Times New Roman" w:hAnsi="Times New Roman" w:cs="Times New Roman"/>
          <w:sz w:val="28"/>
          <w:szCs w:val="28"/>
        </w:rPr>
        <w:t>в ходе реализации проекта продукции к промышленной продукции, не имеющей аналогов, производимых в Российской Федерации</w:t>
      </w:r>
      <w:r w:rsidR="004D77C0" w:rsidRPr="002F0A66">
        <w:rPr>
          <w:rFonts w:ascii="Times New Roman" w:hAnsi="Times New Roman" w:cs="Times New Roman"/>
          <w:sz w:val="28"/>
          <w:szCs w:val="28"/>
        </w:rPr>
        <w:t xml:space="preserve"> и/или в Ставропольском крае</w:t>
      </w:r>
      <w:r w:rsidRPr="002F0A66">
        <w:rPr>
          <w:rFonts w:ascii="Times New Roman" w:hAnsi="Times New Roman" w:cs="Times New Roman"/>
          <w:sz w:val="28"/>
          <w:szCs w:val="28"/>
        </w:rPr>
        <w:t>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28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соответствие разработок и внедряемых технологий принципам наилучших доступных технологий, в том числе утвержденным информационно-технологическим справочникам по наилучшим доступным технологиям;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наличие у получаемой в ходе реализации проекта промышленной продукции потенциала импортозамещения;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994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техническая реализуемость проекта;</w:t>
      </w:r>
    </w:p>
    <w:p w:rsidR="009E5846" w:rsidRPr="0020389A" w:rsidRDefault="009E5846" w:rsidP="00717534">
      <w:pPr>
        <w:pStyle w:val="25"/>
        <w:numPr>
          <w:ilvl w:val="0"/>
          <w:numId w:val="4"/>
        </w:numPr>
        <w:shd w:val="clear" w:color="auto" w:fill="auto"/>
        <w:tabs>
          <w:tab w:val="left" w:pos="1008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0389A">
        <w:rPr>
          <w:rFonts w:ascii="Times New Roman" w:hAnsi="Times New Roman" w:cs="Times New Roman"/>
          <w:sz w:val="28"/>
          <w:szCs w:val="28"/>
        </w:rPr>
        <w:t>наличие научно-технического задела и подтверждение прав Заявителя на</w:t>
      </w:r>
      <w:r w:rsidR="0020389A" w:rsidRPr="0020389A">
        <w:rPr>
          <w:rFonts w:ascii="Times New Roman" w:hAnsi="Times New Roman" w:cs="Times New Roman"/>
          <w:sz w:val="28"/>
          <w:szCs w:val="28"/>
        </w:rPr>
        <w:t xml:space="preserve"> </w:t>
      </w:r>
      <w:r w:rsidRPr="0020389A">
        <w:rPr>
          <w:rFonts w:ascii="Times New Roman" w:hAnsi="Times New Roman" w:cs="Times New Roman"/>
          <w:sz w:val="28"/>
          <w:szCs w:val="28"/>
        </w:rPr>
        <w:t>него.</w:t>
      </w:r>
    </w:p>
    <w:p w:rsidR="009E5846" w:rsidRPr="00046EB2" w:rsidRDefault="009E5846" w:rsidP="0020389A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 xml:space="preserve">Для оценки соответствия проекта критерию </w:t>
      </w:r>
      <w:r w:rsidR="00E311FE">
        <w:rPr>
          <w:rFonts w:ascii="Times New Roman" w:hAnsi="Times New Roman" w:cs="Times New Roman"/>
          <w:sz w:val="28"/>
          <w:szCs w:val="28"/>
        </w:rPr>
        <w:t>«</w:t>
      </w:r>
      <w:r w:rsidRPr="00046EB2">
        <w:rPr>
          <w:rFonts w:ascii="Times New Roman" w:hAnsi="Times New Roman" w:cs="Times New Roman"/>
          <w:sz w:val="28"/>
          <w:szCs w:val="28"/>
        </w:rPr>
        <w:t>Производственная обоснованность проекта и стратегическая заинтересованность компании в его реализации</w:t>
      </w:r>
      <w:r w:rsidR="00E311FE">
        <w:rPr>
          <w:rFonts w:ascii="Times New Roman" w:hAnsi="Times New Roman" w:cs="Times New Roman"/>
          <w:sz w:val="28"/>
          <w:szCs w:val="28"/>
        </w:rPr>
        <w:t>»</w:t>
      </w:r>
      <w:r w:rsidRPr="00046EB2">
        <w:rPr>
          <w:rFonts w:ascii="Times New Roman" w:hAnsi="Times New Roman" w:cs="Times New Roman"/>
          <w:sz w:val="28"/>
          <w:szCs w:val="28"/>
        </w:rPr>
        <w:t xml:space="preserve"> осуществляется, в частности, экспертиза по следующим параметрам:</w:t>
      </w:r>
    </w:p>
    <w:p w:rsidR="009E5846" w:rsidRPr="002F0A66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14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2F0A66">
        <w:rPr>
          <w:rFonts w:ascii="Times New Roman" w:hAnsi="Times New Roman" w:cs="Times New Roman"/>
          <w:sz w:val="28"/>
          <w:szCs w:val="28"/>
        </w:rPr>
        <w:t xml:space="preserve">производственных активов на территории </w:t>
      </w:r>
      <w:r w:rsidR="004D77C0" w:rsidRPr="002F0A66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2F0A66">
        <w:rPr>
          <w:rFonts w:ascii="Times New Roman" w:hAnsi="Times New Roman" w:cs="Times New Roman"/>
          <w:sz w:val="28"/>
          <w:szCs w:val="28"/>
        </w:rPr>
        <w:t>для внедрения результатов или наличие соответствующих мероприятий по созданию активов и бюджета в бизнес-плане;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09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отсутствие критической зависимости проекта от импортного сырья или комплектующих;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соответствие проекта основной деятельности компании и ее бизнес- стратегии, стратегическая важность проекта для компании, заинтересованность компании в его реализации;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23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наличие материально-технической базы для выполнения разработки у Заявителя;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03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обоснованность графика и сроков мероприятий разработки нового продукта;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03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обоснованность бюджета на разработку нового продукта;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наличие необходимых для разработки компетенций, профессиональная репутация проектной команды Заявителя.</w:t>
      </w:r>
    </w:p>
    <w:p w:rsidR="009E5846" w:rsidRPr="00046EB2" w:rsidRDefault="009E5846" w:rsidP="00E311FE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 xml:space="preserve">Для оценки соответствия проекта критерию </w:t>
      </w:r>
      <w:r w:rsidR="002D669B">
        <w:rPr>
          <w:rFonts w:ascii="Times New Roman" w:hAnsi="Times New Roman" w:cs="Times New Roman"/>
          <w:sz w:val="28"/>
          <w:szCs w:val="28"/>
        </w:rPr>
        <w:t>«</w:t>
      </w:r>
      <w:r w:rsidRPr="00046EB2">
        <w:rPr>
          <w:rFonts w:ascii="Times New Roman" w:hAnsi="Times New Roman" w:cs="Times New Roman"/>
          <w:sz w:val="28"/>
          <w:szCs w:val="28"/>
        </w:rPr>
        <w:t>Финансово-экономическая эффективность и устойчивость проекта</w:t>
      </w:r>
      <w:r w:rsidR="002D669B">
        <w:rPr>
          <w:rFonts w:ascii="Times New Roman" w:hAnsi="Times New Roman" w:cs="Times New Roman"/>
          <w:sz w:val="28"/>
          <w:szCs w:val="28"/>
        </w:rPr>
        <w:t>»</w:t>
      </w:r>
      <w:r w:rsidRPr="00046EB2">
        <w:rPr>
          <w:rFonts w:ascii="Times New Roman" w:hAnsi="Times New Roman" w:cs="Times New Roman"/>
          <w:sz w:val="28"/>
          <w:szCs w:val="28"/>
        </w:rPr>
        <w:t xml:space="preserve"> осуществляется, в частности, экспертиза финансовых ресурсов Заявителя по следующим параметрам: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09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обоснованность и достаточность планируемых финансовых ресурсов для реализации проекта;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 xml:space="preserve">наличие в полном объеме необходимых финансовых ресурсов для реализации всего проекта с учетом суммы займа и обоснования объемов </w:t>
      </w:r>
      <w:proofErr w:type="spellStart"/>
      <w:r w:rsidRPr="00046EB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46EB2">
        <w:rPr>
          <w:rFonts w:ascii="Times New Roman" w:hAnsi="Times New Roman" w:cs="Times New Roman"/>
          <w:sz w:val="28"/>
          <w:szCs w:val="28"/>
        </w:rPr>
        <w:t xml:space="preserve"> со стороны третьих лиц;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33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lastRenderedPageBreak/>
        <w:t>наличие в полном объеме необходимых финансовых ресурсов, достаточных для обслуживания и погашения займа Фонд</w:t>
      </w:r>
      <w:r w:rsidR="004D77C0">
        <w:rPr>
          <w:rFonts w:ascii="Times New Roman" w:hAnsi="Times New Roman" w:cs="Times New Roman"/>
          <w:sz w:val="28"/>
          <w:szCs w:val="28"/>
        </w:rPr>
        <w:t xml:space="preserve">а </w:t>
      </w:r>
      <w:r w:rsidRPr="00046EB2">
        <w:rPr>
          <w:rFonts w:ascii="Times New Roman" w:hAnsi="Times New Roman" w:cs="Times New Roman"/>
          <w:sz w:val="28"/>
          <w:szCs w:val="28"/>
        </w:rPr>
        <w:t>Заявителем, в т.ч. за счет денежных потоков, генерируемых проектом, либо подтверждена возможность обслуживания займ</w:t>
      </w:r>
      <w:r w:rsidR="002D669B">
        <w:rPr>
          <w:rFonts w:ascii="Times New Roman" w:hAnsi="Times New Roman" w:cs="Times New Roman"/>
          <w:sz w:val="28"/>
          <w:szCs w:val="28"/>
        </w:rPr>
        <w:t xml:space="preserve">а </w:t>
      </w:r>
      <w:r w:rsidRPr="00046EB2">
        <w:rPr>
          <w:rFonts w:ascii="Times New Roman" w:hAnsi="Times New Roman" w:cs="Times New Roman"/>
          <w:sz w:val="28"/>
          <w:szCs w:val="28"/>
        </w:rPr>
        <w:t>Фонд</w:t>
      </w:r>
      <w:r w:rsidR="004D77C0">
        <w:rPr>
          <w:rFonts w:ascii="Times New Roman" w:hAnsi="Times New Roman" w:cs="Times New Roman"/>
          <w:sz w:val="28"/>
          <w:szCs w:val="28"/>
        </w:rPr>
        <w:t xml:space="preserve">а </w:t>
      </w:r>
      <w:r w:rsidRPr="00046EB2">
        <w:rPr>
          <w:rFonts w:ascii="Times New Roman" w:hAnsi="Times New Roman" w:cs="Times New Roman"/>
          <w:sz w:val="28"/>
          <w:szCs w:val="28"/>
        </w:rPr>
        <w:t>за счет денежных потоков от текущей деятельности Заявителя;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09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сумма чистого дисконтированного денежного потока, генерируемого проектом (</w:t>
      </w:r>
      <w:r w:rsidRPr="00046EB2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046EB2">
        <w:rPr>
          <w:rFonts w:ascii="Times New Roman" w:hAnsi="Times New Roman" w:cs="Times New Roman"/>
          <w:sz w:val="28"/>
          <w:szCs w:val="28"/>
        </w:rPr>
        <w:t xml:space="preserve"> </w:t>
      </w:r>
      <w:r w:rsidRPr="00046EB2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046EB2">
        <w:rPr>
          <w:rFonts w:ascii="Times New Roman" w:hAnsi="Times New Roman" w:cs="Times New Roman"/>
          <w:sz w:val="28"/>
          <w:szCs w:val="28"/>
        </w:rPr>
        <w:t xml:space="preserve"> </w:t>
      </w:r>
      <w:r w:rsidRPr="00046EB2">
        <w:rPr>
          <w:rFonts w:ascii="Times New Roman" w:hAnsi="Times New Roman" w:cs="Times New Roman"/>
          <w:sz w:val="28"/>
          <w:szCs w:val="28"/>
          <w:lang w:val="en-US"/>
        </w:rPr>
        <w:t>value</w:t>
      </w:r>
      <w:r w:rsidRPr="00046EB2">
        <w:rPr>
          <w:rFonts w:ascii="Times New Roman" w:hAnsi="Times New Roman" w:cs="Times New Roman"/>
          <w:sz w:val="28"/>
          <w:szCs w:val="28"/>
        </w:rPr>
        <w:t xml:space="preserve">, </w:t>
      </w:r>
      <w:r w:rsidRPr="00046EB2">
        <w:rPr>
          <w:rFonts w:ascii="Times New Roman" w:hAnsi="Times New Roman" w:cs="Times New Roman"/>
          <w:sz w:val="28"/>
          <w:szCs w:val="28"/>
          <w:lang w:val="en-US"/>
        </w:rPr>
        <w:t>NPV</w:t>
      </w:r>
      <w:r w:rsidRPr="00046EB2">
        <w:rPr>
          <w:rFonts w:ascii="Times New Roman" w:hAnsi="Times New Roman" w:cs="Times New Roman"/>
          <w:sz w:val="28"/>
          <w:szCs w:val="28"/>
        </w:rPr>
        <w:t>), положительна;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23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бизнес-план содержит необходимую информацию с обоснованными оценками параметров, критических для достижения целей проекта, и не содержит внутренних противоречий.</w:t>
      </w:r>
    </w:p>
    <w:p w:rsidR="009E5846" w:rsidRPr="00046EB2" w:rsidRDefault="009E5846" w:rsidP="00090342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 xml:space="preserve">Для оценки соответствия проекта критерию </w:t>
      </w:r>
      <w:r w:rsidR="00090342">
        <w:rPr>
          <w:rFonts w:ascii="Times New Roman" w:hAnsi="Times New Roman" w:cs="Times New Roman"/>
          <w:sz w:val="28"/>
          <w:szCs w:val="28"/>
        </w:rPr>
        <w:t>«</w:t>
      </w:r>
      <w:r w:rsidRPr="00046EB2">
        <w:rPr>
          <w:rFonts w:ascii="Times New Roman" w:hAnsi="Times New Roman" w:cs="Times New Roman"/>
          <w:sz w:val="28"/>
          <w:szCs w:val="28"/>
        </w:rPr>
        <w:t>Финансовая состоятельность Заявителя</w:t>
      </w:r>
      <w:r w:rsidR="00090342">
        <w:rPr>
          <w:rFonts w:ascii="Times New Roman" w:hAnsi="Times New Roman" w:cs="Times New Roman"/>
          <w:sz w:val="28"/>
          <w:szCs w:val="28"/>
        </w:rPr>
        <w:t>»</w:t>
      </w:r>
      <w:r w:rsidRPr="00046EB2">
        <w:rPr>
          <w:rFonts w:ascii="Times New Roman" w:hAnsi="Times New Roman" w:cs="Times New Roman"/>
          <w:sz w:val="28"/>
          <w:szCs w:val="28"/>
        </w:rPr>
        <w:t xml:space="preserve"> осуществляется, в частности, экспертиза по следующим параметрам: текущее и прогнозируемое на срок займа финансовое положение Заявителя устойчиво с точки зрения достаточности активов и денежных потоков, отсутствуют признаки банкротства, определяемые в соответствии с законодательством Российской Федерации.</w:t>
      </w:r>
    </w:p>
    <w:p w:rsidR="009E5846" w:rsidRPr="00A96FFF" w:rsidRDefault="009E5846" w:rsidP="00E01CB1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FF">
        <w:rPr>
          <w:rFonts w:ascii="Times New Roman" w:hAnsi="Times New Roman" w:cs="Times New Roman"/>
          <w:sz w:val="28"/>
          <w:szCs w:val="28"/>
        </w:rPr>
        <w:t xml:space="preserve">Для оценки соответствия проекта критерию </w:t>
      </w:r>
      <w:r w:rsidR="00090342" w:rsidRPr="00A96FFF">
        <w:rPr>
          <w:rFonts w:ascii="Times New Roman" w:hAnsi="Times New Roman" w:cs="Times New Roman"/>
          <w:sz w:val="28"/>
          <w:szCs w:val="28"/>
        </w:rPr>
        <w:t>«</w:t>
      </w:r>
      <w:r w:rsidRPr="00A96FFF">
        <w:rPr>
          <w:rFonts w:ascii="Times New Roman" w:hAnsi="Times New Roman" w:cs="Times New Roman"/>
          <w:sz w:val="28"/>
          <w:szCs w:val="28"/>
        </w:rPr>
        <w:t>Обеспечение возврата займа</w:t>
      </w:r>
      <w:r w:rsidR="00090342" w:rsidRPr="00A96FFF">
        <w:rPr>
          <w:rFonts w:ascii="Times New Roman" w:hAnsi="Times New Roman" w:cs="Times New Roman"/>
          <w:sz w:val="28"/>
          <w:szCs w:val="28"/>
        </w:rPr>
        <w:t>»</w:t>
      </w:r>
      <w:r w:rsidRPr="00A96FFF">
        <w:rPr>
          <w:rFonts w:ascii="Times New Roman" w:hAnsi="Times New Roman" w:cs="Times New Roman"/>
          <w:sz w:val="28"/>
          <w:szCs w:val="28"/>
        </w:rPr>
        <w:t xml:space="preserve"> осуществляется экспертиза на соответствие предоставленного Заявителем обеспечения возврата займа требованиям</w:t>
      </w:r>
      <w:r w:rsidR="00A96FFF" w:rsidRPr="00A96FFF">
        <w:rPr>
          <w:rFonts w:ascii="Times New Roman" w:hAnsi="Times New Roman" w:cs="Times New Roman"/>
          <w:sz w:val="28"/>
          <w:szCs w:val="28"/>
        </w:rPr>
        <w:t xml:space="preserve"> </w:t>
      </w:r>
      <w:r w:rsidR="00A96FFF" w:rsidRPr="00A96FFF">
        <w:rPr>
          <w:rFonts w:ascii="Times New Roman" w:hAnsi="Times New Roman" w:cs="Times New Roman"/>
          <w:color w:val="0070C0"/>
          <w:sz w:val="28"/>
          <w:szCs w:val="28"/>
        </w:rPr>
        <w:t xml:space="preserve">Стандарта Фонда № ФРП СК-И-О-1 (Редакция 1.0.), </w:t>
      </w:r>
      <w:r w:rsidRPr="00A96FFF">
        <w:rPr>
          <w:rFonts w:ascii="Times New Roman" w:hAnsi="Times New Roman" w:cs="Times New Roman"/>
          <w:sz w:val="28"/>
          <w:szCs w:val="28"/>
        </w:rPr>
        <w:t>предъявляемым к качеству и достаточности обеспечения.</w:t>
      </w:r>
    </w:p>
    <w:p w:rsidR="009E5846" w:rsidRPr="00046EB2" w:rsidRDefault="009E5846" w:rsidP="00090342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 xml:space="preserve">Для оценки соответствия проекта критерию </w:t>
      </w:r>
      <w:r w:rsidR="00090342">
        <w:rPr>
          <w:rFonts w:ascii="Times New Roman" w:hAnsi="Times New Roman" w:cs="Times New Roman"/>
          <w:sz w:val="28"/>
          <w:szCs w:val="28"/>
        </w:rPr>
        <w:t>«</w:t>
      </w:r>
      <w:r w:rsidRPr="00046EB2">
        <w:rPr>
          <w:rFonts w:ascii="Times New Roman" w:hAnsi="Times New Roman" w:cs="Times New Roman"/>
          <w:sz w:val="28"/>
          <w:szCs w:val="28"/>
        </w:rPr>
        <w:t>Юридическая состоятельность Заявителя, лиц, предоставивших обеспечение и схемы реализации проекта</w:t>
      </w:r>
      <w:proofErr w:type="gramStart"/>
      <w:r w:rsidR="0009034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46EB2">
        <w:rPr>
          <w:rFonts w:ascii="Times New Roman" w:hAnsi="Times New Roman" w:cs="Times New Roman"/>
          <w:sz w:val="28"/>
          <w:szCs w:val="28"/>
        </w:rPr>
        <w:t xml:space="preserve"> осуществляется, в частности, экспертиза по следующим параметрам: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соответствие учредительных документов Заявителя, лиц, предоставивших обеспечение, действующему законодательству;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соответствие схемы предполагаемых сделок по проекту действующему законодательству, включая отсутствие расчетов, проводимых с использованием средств целевого финансирования Фонд</w:t>
      </w:r>
      <w:r w:rsidR="00EC3F4E">
        <w:rPr>
          <w:rFonts w:ascii="Times New Roman" w:hAnsi="Times New Roman" w:cs="Times New Roman"/>
          <w:sz w:val="28"/>
          <w:szCs w:val="28"/>
        </w:rPr>
        <w:t>а</w:t>
      </w:r>
      <w:r w:rsidRPr="00046EB2">
        <w:rPr>
          <w:rFonts w:ascii="Times New Roman" w:hAnsi="Times New Roman" w:cs="Times New Roman"/>
          <w:sz w:val="28"/>
          <w:szCs w:val="28"/>
        </w:rPr>
        <w:t>, через кондуитные компании, зарегистрированные в низконалоговых юрисдикциях, или с целью перечисления средств займа бенефициарным владельцам;</w:t>
      </w:r>
    </w:p>
    <w:p w:rsidR="009E5846" w:rsidRPr="003452EA" w:rsidRDefault="009E5846" w:rsidP="00717534">
      <w:pPr>
        <w:pStyle w:val="25"/>
        <w:numPr>
          <w:ilvl w:val="0"/>
          <w:numId w:val="4"/>
        </w:numPr>
        <w:shd w:val="clear" w:color="auto" w:fill="auto"/>
        <w:tabs>
          <w:tab w:val="left" w:pos="1008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452EA">
        <w:rPr>
          <w:rFonts w:ascii="Times New Roman" w:hAnsi="Times New Roman" w:cs="Times New Roman"/>
          <w:sz w:val="28"/>
          <w:szCs w:val="28"/>
        </w:rPr>
        <w:t>прозрачность состава участников (акционеров)/бенефициарных</w:t>
      </w:r>
      <w:r w:rsidR="003452EA" w:rsidRPr="003452EA">
        <w:rPr>
          <w:rFonts w:ascii="Times New Roman" w:hAnsi="Times New Roman" w:cs="Times New Roman"/>
          <w:sz w:val="28"/>
          <w:szCs w:val="28"/>
        </w:rPr>
        <w:t xml:space="preserve"> </w:t>
      </w:r>
      <w:r w:rsidRPr="003452EA">
        <w:rPr>
          <w:rFonts w:ascii="Times New Roman" w:hAnsi="Times New Roman" w:cs="Times New Roman"/>
          <w:sz w:val="28"/>
          <w:szCs w:val="28"/>
        </w:rPr>
        <w:t>владельцев Заявителя, лиц, предоставивших обеспечение;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28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отсутствие открытых судебных разбирательств или неурегулированных требований, прямо влияющих на реализацию проекта (включая разбирательства с кредитными организациями или институтами развития), или в объеме, превышающем 10% от стоимости балансовых активов Заявителя/лиц, предоставивших обеспечение;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отсутствие процедуры банкротства, ликвидации, реорганизации (за исключением реорганизации в форме преобразования, присоединения, слияния) Заявителя, лиц, предоставивших обеспечение (за исключением реорганизации институтов развития и кредитных организаций, предоставивших гарантии/поручительства, а также третьих лиц, предоставивших в залог имущество);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 xml:space="preserve">наличие полномочий представителей сторон к совершению </w:t>
      </w:r>
      <w:r w:rsidRPr="00046EB2">
        <w:rPr>
          <w:rFonts w:ascii="Times New Roman" w:hAnsi="Times New Roman" w:cs="Times New Roman"/>
          <w:sz w:val="28"/>
          <w:szCs w:val="28"/>
        </w:rPr>
        <w:lastRenderedPageBreak/>
        <w:t>предполагаемой сделки Заявителя, лиц, предоставивших обеспечение.</w:t>
      </w:r>
    </w:p>
    <w:p w:rsidR="009E5846" w:rsidRPr="00046EB2" w:rsidRDefault="009E5846" w:rsidP="003452EA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В случае привлечения для реализации проекта ключевого исполнителя Фонд осуществля</w:t>
      </w:r>
      <w:r w:rsidR="00EC3F4E">
        <w:rPr>
          <w:rFonts w:ascii="Times New Roman" w:hAnsi="Times New Roman" w:cs="Times New Roman"/>
          <w:sz w:val="28"/>
          <w:szCs w:val="28"/>
        </w:rPr>
        <w:t>е</w:t>
      </w:r>
      <w:r w:rsidR="003E3EF7">
        <w:rPr>
          <w:rFonts w:ascii="Times New Roman" w:hAnsi="Times New Roman" w:cs="Times New Roman"/>
          <w:sz w:val="28"/>
          <w:szCs w:val="28"/>
        </w:rPr>
        <w:t xml:space="preserve">т </w:t>
      </w:r>
      <w:r w:rsidRPr="00046EB2">
        <w:rPr>
          <w:rFonts w:ascii="Times New Roman" w:hAnsi="Times New Roman" w:cs="Times New Roman"/>
          <w:sz w:val="28"/>
          <w:szCs w:val="28"/>
        </w:rPr>
        <w:t>оценку соответствия такого лица требованиям настоящего Стандарта к ключевому исполнителю.</w:t>
      </w:r>
    </w:p>
    <w:p w:rsidR="009E5846" w:rsidRPr="00046EB2" w:rsidRDefault="009E5846" w:rsidP="00046EB2">
      <w:pPr>
        <w:pStyle w:val="25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 xml:space="preserve">Для оценки соответствия проекта критерию </w:t>
      </w:r>
      <w:r w:rsidR="003E3EF7">
        <w:rPr>
          <w:rFonts w:ascii="Times New Roman" w:hAnsi="Times New Roman" w:cs="Times New Roman"/>
          <w:sz w:val="28"/>
          <w:szCs w:val="28"/>
        </w:rPr>
        <w:t>«</w:t>
      </w:r>
      <w:r w:rsidRPr="00046EB2">
        <w:rPr>
          <w:rFonts w:ascii="Times New Roman" w:hAnsi="Times New Roman" w:cs="Times New Roman"/>
          <w:sz w:val="28"/>
          <w:szCs w:val="28"/>
        </w:rPr>
        <w:t>Производственная</w:t>
      </w:r>
      <w:r w:rsidR="003E3EF7">
        <w:rPr>
          <w:rFonts w:ascii="Times New Roman" w:hAnsi="Times New Roman" w:cs="Times New Roman"/>
          <w:sz w:val="28"/>
          <w:szCs w:val="28"/>
        </w:rPr>
        <w:t xml:space="preserve"> </w:t>
      </w:r>
      <w:r w:rsidRPr="00046EB2">
        <w:rPr>
          <w:rFonts w:ascii="Times New Roman" w:hAnsi="Times New Roman" w:cs="Times New Roman"/>
          <w:sz w:val="28"/>
          <w:szCs w:val="28"/>
        </w:rPr>
        <w:t>обоснованность привлечения ключевого исполнителя</w:t>
      </w:r>
      <w:r w:rsidR="003E3EF7">
        <w:rPr>
          <w:rFonts w:ascii="Times New Roman" w:hAnsi="Times New Roman" w:cs="Times New Roman"/>
          <w:sz w:val="28"/>
          <w:szCs w:val="28"/>
        </w:rPr>
        <w:t xml:space="preserve">» </w:t>
      </w:r>
      <w:r w:rsidRPr="00046EB2">
        <w:rPr>
          <w:rFonts w:ascii="Times New Roman" w:hAnsi="Times New Roman" w:cs="Times New Roman"/>
          <w:sz w:val="28"/>
          <w:szCs w:val="28"/>
        </w:rPr>
        <w:t>осуществляется, в</w:t>
      </w:r>
      <w:r w:rsidR="003E3EF7">
        <w:rPr>
          <w:rFonts w:ascii="Times New Roman" w:hAnsi="Times New Roman" w:cs="Times New Roman"/>
          <w:sz w:val="28"/>
          <w:szCs w:val="28"/>
        </w:rPr>
        <w:t xml:space="preserve"> </w:t>
      </w:r>
      <w:r w:rsidRPr="00046EB2">
        <w:rPr>
          <w:rFonts w:ascii="Times New Roman" w:hAnsi="Times New Roman" w:cs="Times New Roman"/>
          <w:sz w:val="28"/>
          <w:szCs w:val="28"/>
        </w:rPr>
        <w:t>частности, экспертиза по следующим параметрам: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14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наличие производственных активов и материально-технической базы у ключевого исполнителя;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14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соответствие выполняемых работ по проекту основной деятельности компании;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08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обоснованность бюджета;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наличие необходимых для разработки компетенций, профессиональная репутация ключевого исполнителя.</w:t>
      </w:r>
    </w:p>
    <w:p w:rsidR="009E5846" w:rsidRPr="00046EB2" w:rsidRDefault="009E5846" w:rsidP="00046EB2">
      <w:pPr>
        <w:pStyle w:val="25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 xml:space="preserve">Для оценки соответствия проекта критерию </w:t>
      </w:r>
      <w:r w:rsidR="003E3EF7">
        <w:rPr>
          <w:rFonts w:ascii="Times New Roman" w:hAnsi="Times New Roman" w:cs="Times New Roman"/>
          <w:sz w:val="28"/>
          <w:szCs w:val="28"/>
        </w:rPr>
        <w:t>«</w:t>
      </w:r>
      <w:r w:rsidRPr="00046EB2">
        <w:rPr>
          <w:rFonts w:ascii="Times New Roman" w:hAnsi="Times New Roman" w:cs="Times New Roman"/>
          <w:sz w:val="28"/>
          <w:szCs w:val="28"/>
        </w:rPr>
        <w:t>Юридическая состоятельность ключевого исполнителя</w:t>
      </w:r>
      <w:r w:rsidR="003E3EF7">
        <w:rPr>
          <w:rFonts w:ascii="Times New Roman" w:hAnsi="Times New Roman" w:cs="Times New Roman"/>
          <w:sz w:val="28"/>
          <w:szCs w:val="28"/>
        </w:rPr>
        <w:t xml:space="preserve">» </w:t>
      </w:r>
      <w:r w:rsidRPr="00046EB2">
        <w:rPr>
          <w:rFonts w:ascii="Times New Roman" w:hAnsi="Times New Roman" w:cs="Times New Roman"/>
          <w:sz w:val="28"/>
          <w:szCs w:val="28"/>
        </w:rPr>
        <w:t>осуществляется, в частности, экспертиза по следующим параметрам: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28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соответствие учредительных документов ключевого исполнителя действующему законодательству и деятельности по проекту;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прозрачность состава участников (акционеров)/бенефициарных</w:t>
      </w:r>
      <w:r w:rsidR="003E3EF7">
        <w:rPr>
          <w:rFonts w:ascii="Times New Roman" w:hAnsi="Times New Roman" w:cs="Times New Roman"/>
          <w:sz w:val="28"/>
          <w:szCs w:val="28"/>
        </w:rPr>
        <w:t xml:space="preserve"> </w:t>
      </w:r>
      <w:r w:rsidRPr="00046EB2">
        <w:rPr>
          <w:rFonts w:ascii="Times New Roman" w:hAnsi="Times New Roman" w:cs="Times New Roman"/>
          <w:sz w:val="28"/>
          <w:szCs w:val="28"/>
        </w:rPr>
        <w:t>владельцев ключевого исполнителя;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28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отсутствие открытых судебных разбирательств или неурегулированных требований, прямо влияющих на реализацию проекта, с участием ключевого исполнителя;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08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отсутствие процедуры банкротства, ликвидации ключевого исполнителя;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28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соответствие схемы предполагаемых сделок с Заявителем по проекту действующему законодательству, включая отсутствие расчетов, проводимых с использованием средств целевого финансирования Фонд</w:t>
      </w:r>
      <w:r w:rsidR="00EC3F4E">
        <w:rPr>
          <w:rFonts w:ascii="Times New Roman" w:hAnsi="Times New Roman" w:cs="Times New Roman"/>
          <w:sz w:val="28"/>
          <w:szCs w:val="28"/>
        </w:rPr>
        <w:t>а</w:t>
      </w:r>
      <w:r w:rsidRPr="00046EB2">
        <w:rPr>
          <w:rFonts w:ascii="Times New Roman" w:hAnsi="Times New Roman" w:cs="Times New Roman"/>
          <w:sz w:val="28"/>
          <w:szCs w:val="28"/>
        </w:rPr>
        <w:t>, через кондуитные компании, зарегистрированные в низконалоговых юрисдикциях, или с целью перечисления средств займа бенефициарным владельцам.</w:t>
      </w:r>
    </w:p>
    <w:p w:rsidR="009E5846" w:rsidRPr="00046EB2" w:rsidRDefault="009E5846" w:rsidP="003E3EF7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Для целей настоящего стандарта идентификация бенефициарных владельцев не проводится в отношении лиц, являющихся: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946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942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922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дочерними или контролируемыми обществами иностранных организаций, ценные бумаги которых прошли процедуру листинга на иностранной бирже, входящей в перечень, утвержденный Банком России,</w:t>
      </w:r>
      <w:hyperlink w:anchor="bookmark6" w:tooltip="Current Document">
        <w:r w:rsidRPr="00CB1044">
          <w:rPr>
            <w:rFonts w:ascii="Times New Roman" w:hAnsi="Times New Roman" w:cs="Times New Roman"/>
            <w:color w:val="FF0000"/>
            <w:sz w:val="28"/>
            <w:szCs w:val="28"/>
            <w:vertAlign w:val="superscript"/>
          </w:rPr>
          <w:footnoteReference w:id="6"/>
        </w:r>
        <w:r w:rsidRPr="00CB1044">
          <w:rPr>
            <w:rFonts w:ascii="Times New Roman" w:hAnsi="Times New Roman" w:cs="Times New Roman"/>
            <w:color w:val="FF0000"/>
            <w:sz w:val="28"/>
            <w:szCs w:val="28"/>
          </w:rPr>
          <w:t xml:space="preserve"> </w:t>
        </w:r>
      </w:hyperlink>
      <w:r w:rsidRPr="00046EB2">
        <w:rPr>
          <w:rFonts w:ascii="Times New Roman" w:hAnsi="Times New Roman" w:cs="Times New Roman"/>
          <w:sz w:val="28"/>
          <w:szCs w:val="28"/>
        </w:rPr>
        <w:t>либо раскрывающими информацию о владельцах на общедоступных ресурсах на ином основании;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922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дочерними обществами иностранных структур, организационная форма которых не предусматривает наличия бенефициарного владельца.</w:t>
      </w:r>
    </w:p>
    <w:p w:rsidR="009E5846" w:rsidRPr="00046EB2" w:rsidRDefault="009E5846" w:rsidP="00CB1044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Для целей настоящего стандарта под низконалоговой юрисдикцией понимается территория, включенная в Перечень государств и территорий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(утв. Приказом Министерства финансов Российской Федерации от 13 ноября 2007 № 108н) или иной аналогичный документ, действующий на дату проведения экспертизы.</w:t>
      </w:r>
    </w:p>
    <w:p w:rsidR="009E5846" w:rsidRDefault="009E5846" w:rsidP="00046EB2">
      <w:pPr>
        <w:pStyle w:val="25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bookmarkStart w:id="11" w:name="bookmark19"/>
      <w:r w:rsidRPr="00046EB2">
        <w:rPr>
          <w:rFonts w:ascii="Times New Roman" w:hAnsi="Times New Roman" w:cs="Times New Roman"/>
          <w:sz w:val="28"/>
          <w:szCs w:val="28"/>
        </w:rPr>
        <w:t xml:space="preserve">Для целей настоящего стандарта 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</w:t>
      </w:r>
      <w:proofErr w:type="spellStart"/>
      <w:r w:rsidRPr="00046EB2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046EB2">
        <w:rPr>
          <w:rFonts w:ascii="Times New Roman" w:hAnsi="Times New Roman" w:cs="Times New Roman"/>
          <w:sz w:val="28"/>
          <w:szCs w:val="28"/>
        </w:rPr>
        <w:t xml:space="preserve"> двойного налогообложения. </w:t>
      </w:r>
      <w:hyperlink w:anchor="bookmark7" w:tooltip="Current Document">
        <w:r w:rsidRPr="00980A23">
          <w:rPr>
            <w:rFonts w:ascii="Times New Roman" w:hAnsi="Times New Roman" w:cs="Times New Roman"/>
            <w:color w:val="FF0000"/>
            <w:sz w:val="28"/>
            <w:szCs w:val="28"/>
            <w:vertAlign w:val="superscript"/>
          </w:rPr>
          <w:footnoteReference w:id="7"/>
        </w:r>
        <w:bookmarkEnd w:id="11"/>
      </w:hyperlink>
    </w:p>
    <w:p w:rsidR="00980A23" w:rsidRPr="00C97ACD" w:rsidRDefault="00980A23" w:rsidP="00046EB2">
      <w:pPr>
        <w:pStyle w:val="25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16"/>
          <w:szCs w:val="16"/>
        </w:rPr>
      </w:pPr>
    </w:p>
    <w:p w:rsidR="009E5846" w:rsidRDefault="009E5846" w:rsidP="00980A23">
      <w:pPr>
        <w:pStyle w:val="11"/>
        <w:keepNext/>
        <w:keepLines/>
        <w:numPr>
          <w:ilvl w:val="0"/>
          <w:numId w:val="16"/>
        </w:numPr>
        <w:shd w:val="clear" w:color="auto" w:fill="auto"/>
        <w:spacing w:line="240" w:lineRule="auto"/>
        <w:jc w:val="both"/>
        <w:rPr>
          <w:b/>
          <w:i w:val="0"/>
          <w:spacing w:val="0"/>
          <w:sz w:val="28"/>
          <w:szCs w:val="28"/>
        </w:rPr>
      </w:pPr>
      <w:bookmarkStart w:id="12" w:name="bookmark20"/>
      <w:r w:rsidRPr="00980A23">
        <w:rPr>
          <w:b/>
          <w:i w:val="0"/>
          <w:spacing w:val="0"/>
          <w:sz w:val="28"/>
          <w:szCs w:val="28"/>
        </w:rPr>
        <w:t>Направления целевого использования средств финансирования проекта</w:t>
      </w:r>
      <w:bookmarkEnd w:id="12"/>
    </w:p>
    <w:p w:rsidR="00980A23" w:rsidRPr="00C97ACD" w:rsidRDefault="00980A23" w:rsidP="00980A23">
      <w:pPr>
        <w:pStyle w:val="11"/>
        <w:keepNext/>
        <w:keepLines/>
        <w:shd w:val="clear" w:color="auto" w:fill="auto"/>
        <w:spacing w:line="240" w:lineRule="auto"/>
        <w:ind w:left="585"/>
        <w:jc w:val="both"/>
        <w:rPr>
          <w:b/>
          <w:i w:val="0"/>
          <w:spacing w:val="0"/>
          <w:sz w:val="16"/>
          <w:szCs w:val="16"/>
        </w:rPr>
      </w:pPr>
    </w:p>
    <w:p w:rsidR="009E5846" w:rsidRPr="00046EB2" w:rsidRDefault="009E5846" w:rsidP="004F2F81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Средства, полученные для финансирования проекта со стороны Фонд</w:t>
      </w:r>
      <w:r w:rsidR="002E46B0">
        <w:rPr>
          <w:rFonts w:ascii="Times New Roman" w:hAnsi="Times New Roman" w:cs="Times New Roman"/>
          <w:sz w:val="28"/>
          <w:szCs w:val="28"/>
        </w:rPr>
        <w:t>а</w:t>
      </w:r>
      <w:r w:rsidRPr="00046EB2">
        <w:rPr>
          <w:rFonts w:ascii="Times New Roman" w:hAnsi="Times New Roman" w:cs="Times New Roman"/>
          <w:sz w:val="28"/>
          <w:szCs w:val="28"/>
        </w:rPr>
        <w:t>, могут быть направлены на реализацию следующих мероприятий:</w:t>
      </w:r>
    </w:p>
    <w:p w:rsidR="009E5846" w:rsidRPr="00046EB2" w:rsidRDefault="009E5846" w:rsidP="006760C1">
      <w:pPr>
        <w:pStyle w:val="25"/>
        <w:numPr>
          <w:ilvl w:val="2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Разработка нового продукта/технологии, включая: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13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опытно-конструкторские и опытно-технологические работы;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технические, производственно-технологические, маркетинговые тестирования и испытания;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33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 xml:space="preserve">проведение патентных исследований (на патентную чистоту, выявление </w:t>
      </w:r>
      <w:proofErr w:type="spellStart"/>
      <w:r w:rsidRPr="00046EB2">
        <w:rPr>
          <w:rFonts w:ascii="Times New Roman" w:hAnsi="Times New Roman" w:cs="Times New Roman"/>
          <w:sz w:val="28"/>
          <w:szCs w:val="28"/>
        </w:rPr>
        <w:t>охраноспособных</w:t>
      </w:r>
      <w:proofErr w:type="spellEnd"/>
      <w:r w:rsidRPr="00046EB2">
        <w:rPr>
          <w:rFonts w:ascii="Times New Roman" w:hAnsi="Times New Roman" w:cs="Times New Roman"/>
          <w:sz w:val="28"/>
          <w:szCs w:val="28"/>
        </w:rPr>
        <w:t xml:space="preserve"> решений и др.), патентование разработанных решений, в т.ч. зарубежное патентование;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28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сертификация, клинические испытания (клинические исследования) и другие обязательные для вывода продукта на рынок контрольно-сертификационные процедуры, а также зарубежные клинические исследования и испытания фармацевтической и медицинской продукции;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28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приобретение расходных материалов для проведения мероприятий по настоящему разделу, в том числе, сырья и ресурсов для выпуска опытных, опытно</w:t>
      </w:r>
      <w:r w:rsidR="006760C1">
        <w:rPr>
          <w:rFonts w:ascii="Times New Roman" w:hAnsi="Times New Roman" w:cs="Times New Roman"/>
          <w:sz w:val="28"/>
          <w:szCs w:val="28"/>
        </w:rPr>
        <w:t>-</w:t>
      </w:r>
      <w:r w:rsidRPr="00046EB2">
        <w:rPr>
          <w:rFonts w:ascii="Times New Roman" w:hAnsi="Times New Roman" w:cs="Times New Roman"/>
          <w:sz w:val="28"/>
          <w:szCs w:val="28"/>
        </w:rPr>
        <w:softHyphen/>
        <w:t>промышленных партий, испытаний оборудования и технологии до запуска в серийное производство - в объеме до 20% от суммы займа.</w:t>
      </w:r>
    </w:p>
    <w:p w:rsidR="009E5846" w:rsidRPr="00046EB2" w:rsidRDefault="009E5846" w:rsidP="006760C1">
      <w:pPr>
        <w:pStyle w:val="25"/>
        <w:numPr>
          <w:ilvl w:val="2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Приобретение или использование специального оборудования для проведения необходимых опытно-конструкторских работ и отработки технологии, включая создание опытно-промышленных установок.</w:t>
      </w:r>
    </w:p>
    <w:p w:rsidR="009E5846" w:rsidRPr="00046EB2" w:rsidRDefault="009E5846" w:rsidP="006760C1">
      <w:pPr>
        <w:pStyle w:val="25"/>
        <w:numPr>
          <w:ilvl w:val="2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Разработка</w:t>
      </w:r>
      <w:r w:rsidR="003C0258">
        <w:rPr>
          <w:rFonts w:ascii="Times New Roman" w:hAnsi="Times New Roman" w:cs="Times New Roman"/>
          <w:sz w:val="28"/>
          <w:szCs w:val="28"/>
        </w:rPr>
        <w:t xml:space="preserve"> </w:t>
      </w:r>
      <w:r w:rsidRPr="00046EB2">
        <w:rPr>
          <w:rFonts w:ascii="Times New Roman" w:hAnsi="Times New Roman" w:cs="Times New Roman"/>
          <w:sz w:val="28"/>
          <w:szCs w:val="28"/>
        </w:rPr>
        <w:t>технико-экономического</w:t>
      </w:r>
      <w:r w:rsidR="003C0258">
        <w:rPr>
          <w:rFonts w:ascii="Times New Roman" w:hAnsi="Times New Roman" w:cs="Times New Roman"/>
          <w:sz w:val="28"/>
          <w:szCs w:val="28"/>
        </w:rPr>
        <w:t xml:space="preserve"> </w:t>
      </w:r>
      <w:r w:rsidRPr="00046EB2">
        <w:rPr>
          <w:rFonts w:ascii="Times New Roman" w:hAnsi="Times New Roman" w:cs="Times New Roman"/>
          <w:sz w:val="28"/>
          <w:szCs w:val="28"/>
        </w:rPr>
        <w:t>обоснования</w:t>
      </w:r>
      <w:r w:rsidR="003C0258">
        <w:rPr>
          <w:rFonts w:ascii="Times New Roman" w:hAnsi="Times New Roman" w:cs="Times New Roman"/>
          <w:sz w:val="28"/>
          <w:szCs w:val="28"/>
        </w:rPr>
        <w:t xml:space="preserve"> </w:t>
      </w:r>
      <w:r w:rsidRPr="00046EB2">
        <w:rPr>
          <w:rFonts w:ascii="Times New Roman" w:hAnsi="Times New Roman" w:cs="Times New Roman"/>
          <w:sz w:val="28"/>
          <w:szCs w:val="28"/>
        </w:rPr>
        <w:t>инвестиционной</w:t>
      </w:r>
      <w:r w:rsidR="003C0258">
        <w:rPr>
          <w:rFonts w:ascii="Times New Roman" w:hAnsi="Times New Roman" w:cs="Times New Roman"/>
          <w:sz w:val="28"/>
          <w:szCs w:val="28"/>
        </w:rPr>
        <w:t xml:space="preserve"> </w:t>
      </w:r>
      <w:r w:rsidRPr="00046EB2">
        <w:rPr>
          <w:rFonts w:ascii="Times New Roman" w:hAnsi="Times New Roman" w:cs="Times New Roman"/>
          <w:sz w:val="28"/>
          <w:szCs w:val="28"/>
        </w:rPr>
        <w:t xml:space="preserve">стадии проекта, </w:t>
      </w:r>
      <w:proofErr w:type="spellStart"/>
      <w:r w:rsidRPr="00046EB2">
        <w:rPr>
          <w:rFonts w:ascii="Times New Roman" w:hAnsi="Times New Roman" w:cs="Times New Roman"/>
          <w:sz w:val="28"/>
          <w:szCs w:val="28"/>
        </w:rPr>
        <w:t>прединвестиционный</w:t>
      </w:r>
      <w:proofErr w:type="spellEnd"/>
      <w:r w:rsidRPr="00046EB2">
        <w:rPr>
          <w:rFonts w:ascii="Times New Roman" w:hAnsi="Times New Roman" w:cs="Times New Roman"/>
          <w:sz w:val="28"/>
          <w:szCs w:val="28"/>
        </w:rPr>
        <w:t xml:space="preserve"> анализ и оптимизация проекта, не включая расходы на аналитические исследования рынка. Сертификация и внедрение новых методов эффективной организации производства (</w:t>
      </w:r>
      <w:r w:rsidRPr="006760C1">
        <w:rPr>
          <w:rFonts w:ascii="Times New Roman" w:hAnsi="Times New Roman" w:cs="Times New Roman"/>
          <w:sz w:val="28"/>
          <w:szCs w:val="28"/>
        </w:rPr>
        <w:t>ISO</w:t>
      </w:r>
      <w:r w:rsidRPr="00046EB2">
        <w:rPr>
          <w:rFonts w:ascii="Times New Roman" w:hAnsi="Times New Roman" w:cs="Times New Roman"/>
          <w:sz w:val="28"/>
          <w:szCs w:val="28"/>
        </w:rPr>
        <w:t xml:space="preserve"> 9000, </w:t>
      </w:r>
      <w:r w:rsidRPr="006760C1">
        <w:rPr>
          <w:rFonts w:ascii="Times New Roman" w:hAnsi="Times New Roman" w:cs="Times New Roman"/>
          <w:sz w:val="28"/>
          <w:szCs w:val="28"/>
        </w:rPr>
        <w:t>LEAN</w:t>
      </w:r>
      <w:r w:rsidRPr="00046EB2">
        <w:rPr>
          <w:rFonts w:ascii="Times New Roman" w:hAnsi="Times New Roman" w:cs="Times New Roman"/>
          <w:sz w:val="28"/>
          <w:szCs w:val="28"/>
        </w:rPr>
        <w:t xml:space="preserve"> и пр.).</w:t>
      </w:r>
    </w:p>
    <w:p w:rsidR="009E5846" w:rsidRPr="00046EB2" w:rsidRDefault="009E5846" w:rsidP="006760C1">
      <w:pPr>
        <w:pStyle w:val="25"/>
        <w:numPr>
          <w:ilvl w:val="2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lastRenderedPageBreak/>
        <w:t>Приобретение прав на результаты интеллектуальной деятельности</w:t>
      </w:r>
      <w:r w:rsidR="003C0258">
        <w:rPr>
          <w:rFonts w:ascii="Times New Roman" w:hAnsi="Times New Roman" w:cs="Times New Roman"/>
          <w:sz w:val="28"/>
          <w:szCs w:val="28"/>
        </w:rPr>
        <w:t xml:space="preserve"> </w:t>
      </w:r>
      <w:r w:rsidRPr="00046EB2">
        <w:rPr>
          <w:rFonts w:ascii="Times New Roman" w:hAnsi="Times New Roman" w:cs="Times New Roman"/>
          <w:sz w:val="28"/>
          <w:szCs w:val="28"/>
        </w:rPr>
        <w:t>(лицензий и патентов) у российских или иностранных правообладателей.</w:t>
      </w:r>
    </w:p>
    <w:p w:rsidR="009E5846" w:rsidRPr="00046EB2" w:rsidRDefault="009E5846" w:rsidP="006760C1">
      <w:pPr>
        <w:pStyle w:val="25"/>
        <w:numPr>
          <w:ilvl w:val="2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Инжиниринг: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обеспечение необходимой адаптации технологического оборудования и инженерных коммуникаций, включая разработку технической документации, для обеспечения внедрения результатов разработок в серийное производство;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28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проектно-изыскательские работы, сбор исходных данных, разработка концепции строительства/ремонта зданий, сооружений, коммуникаций для организации производства;</w:t>
      </w:r>
    </w:p>
    <w:p w:rsidR="009E5846" w:rsidRPr="00A96FFF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33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 xml:space="preserve">разработка проектной документации для объектов капитального строительства, включая проведение экологической и иных необходимых экспертиз, получение </w:t>
      </w:r>
      <w:r w:rsidRPr="00A96FFF">
        <w:rPr>
          <w:rFonts w:ascii="Times New Roman" w:hAnsi="Times New Roman" w:cs="Times New Roman"/>
          <w:sz w:val="28"/>
          <w:szCs w:val="28"/>
        </w:rPr>
        <w:t>необходимых заключений санитарно-эпидемиологической, пожарной и др. служб, подготовку и получение разрешения на осуществление градостроительной деятельности.</w:t>
      </w:r>
    </w:p>
    <w:p w:rsidR="009E5846" w:rsidRPr="00046EB2" w:rsidRDefault="009E5846" w:rsidP="006E0DD8">
      <w:pPr>
        <w:pStyle w:val="25"/>
        <w:numPr>
          <w:ilvl w:val="2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FF">
        <w:rPr>
          <w:rFonts w:ascii="Times New Roman" w:hAnsi="Times New Roman" w:cs="Times New Roman"/>
          <w:sz w:val="28"/>
          <w:szCs w:val="28"/>
        </w:rPr>
        <w:t>Приобретение в собственность</w:t>
      </w:r>
      <w:hyperlink w:anchor="bookmark8" w:tooltip="Current Document">
        <w:r w:rsidRPr="00A96FFF">
          <w:rPr>
            <w:rFonts w:ascii="Times New Roman" w:hAnsi="Times New Roman" w:cs="Times New Roman"/>
            <w:sz w:val="28"/>
            <w:szCs w:val="28"/>
            <w:vertAlign w:val="superscript"/>
          </w:rPr>
          <w:footnoteReference w:id="8"/>
        </w:r>
      </w:hyperlink>
      <w:r w:rsidRPr="00A96FFF">
        <w:rPr>
          <w:rFonts w:ascii="Times New Roman" w:hAnsi="Times New Roman" w:cs="Times New Roman"/>
          <w:sz w:val="28"/>
          <w:szCs w:val="28"/>
        </w:rPr>
        <w:t xml:space="preserve"> для целей технологического перевооружения и модернизации производства российского и/или импортного промышленного оборудования, а также его монтаж, наладка и иные мероприятия по его подготовке для серийного производства</w:t>
      </w:r>
      <w:r w:rsidRPr="00046EB2">
        <w:rPr>
          <w:rFonts w:ascii="Times New Roman" w:hAnsi="Times New Roman" w:cs="Times New Roman"/>
          <w:sz w:val="28"/>
          <w:szCs w:val="28"/>
        </w:rPr>
        <w:t>.</w:t>
      </w:r>
    </w:p>
    <w:p w:rsidR="009E5846" w:rsidRPr="00046EB2" w:rsidRDefault="009E5846" w:rsidP="006E0DD8">
      <w:pPr>
        <w:pStyle w:val="25"/>
        <w:numPr>
          <w:ilvl w:val="2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Общехозяйственные расходы по проекту - затраты на выполнение функций управления и обслуживания подразделений, реализующих проект - в объеме не более 15% от суммы займа: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946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расходы на оплату труда административно-управленческого и вспомогательного персонала (дирекция, бухгалтерия, хозяйственный отдел и т.д.) и установленные законодательством начисления на указанные выплаты;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937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командировочные и транспортные расходы проектной команды (стоимость проезда и проживания);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946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арендная плата за используемое в проекте имущество общехозяйственного назначения (помещения, а также движимое имущество)</w:t>
      </w:r>
      <w:r w:rsidR="006E0DD8">
        <w:rPr>
          <w:rFonts w:ascii="Times New Roman" w:hAnsi="Times New Roman" w:cs="Times New Roman"/>
          <w:sz w:val="28"/>
          <w:szCs w:val="28"/>
        </w:rPr>
        <w:t xml:space="preserve"> и</w:t>
      </w:r>
      <w:r w:rsidRPr="00046EB2">
        <w:rPr>
          <w:rFonts w:ascii="Times New Roman" w:hAnsi="Times New Roman" w:cs="Times New Roman"/>
          <w:sz w:val="28"/>
          <w:szCs w:val="28"/>
        </w:rPr>
        <w:t xml:space="preserve"> расходы по оплате услуг по его содержанию (уборка снега, мусора, вывоз твердых бытовых отходов, дезинфекция, дезинсекция, дератизация, ремонт основных средств), оплата коммунальных услуг (отопления, горячего и холодного водоснабжения и водоотведения, предоставления газа и электроэнергии), потребленных на общехозяйственные нужды;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932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затраты на охрану труда и противопожарные мероприятия, расходы на оплату услуг охраны, услуг по хранению имущества;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931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расходы на маркетинговое продвижение продукта;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946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расходы по оплате информационных, аудиторских, консультационных и т.п. услуг, услуг связи, комиссий банков;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937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приобретение расходных материалов для оргтехники, бумаги и канцелярских принадлежностей, хозяйственного инвентаря;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942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уплата налогов (на имущество, транспортного, земельного) и государственной пошлины в отношении имущества, используемого в проекте, и другие аналогичные по назначению управленческие расходы.</w:t>
      </w:r>
    </w:p>
    <w:p w:rsidR="009E5846" w:rsidRPr="00046EB2" w:rsidRDefault="009E5846" w:rsidP="006E0DD8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lastRenderedPageBreak/>
        <w:t>Денежные средства, предоставленные Заявителю Фонд</w:t>
      </w:r>
      <w:r w:rsidR="00C917AC">
        <w:rPr>
          <w:rFonts w:ascii="Times New Roman" w:hAnsi="Times New Roman" w:cs="Times New Roman"/>
          <w:sz w:val="28"/>
          <w:szCs w:val="28"/>
        </w:rPr>
        <w:t xml:space="preserve">ом </w:t>
      </w:r>
      <w:r w:rsidRPr="00046EB2">
        <w:rPr>
          <w:rFonts w:ascii="Times New Roman" w:hAnsi="Times New Roman" w:cs="Times New Roman"/>
          <w:sz w:val="28"/>
          <w:szCs w:val="28"/>
        </w:rPr>
        <w:t>по договору займа, могут быть использованы исключительно на цели финансирования проекта и расходоваться на оплату труда, приобретение товаров, работ, услуг, а также уплату связанных с ними налогов и иных обязательных платежей.</w:t>
      </w:r>
    </w:p>
    <w:p w:rsidR="009E5846" w:rsidRPr="00046EB2" w:rsidRDefault="009E5846" w:rsidP="00046EB2">
      <w:pPr>
        <w:pStyle w:val="25"/>
        <w:shd w:val="clear" w:color="auto" w:fill="auto"/>
        <w:spacing w:after="0" w:line="240" w:lineRule="auto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 xml:space="preserve">Приобретение товаров, работ, услуг по ранее заключенным договорам с третьими лицами может быть оплачено за счет средств займа, в случае если завершение исполнения таких договоров приходится на период после принятия решения о финансировании Проекта и при соблюдении условий о </w:t>
      </w:r>
      <w:proofErr w:type="spellStart"/>
      <w:r w:rsidRPr="00046EB2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046EB2">
        <w:rPr>
          <w:rFonts w:ascii="Times New Roman" w:hAnsi="Times New Roman" w:cs="Times New Roman"/>
          <w:sz w:val="28"/>
          <w:szCs w:val="28"/>
        </w:rPr>
        <w:t xml:space="preserve"> проекта, установленных в статье 3 настоящего стандарта.</w:t>
      </w:r>
    </w:p>
    <w:p w:rsidR="009E5846" w:rsidRPr="00046EB2" w:rsidRDefault="009E5846" w:rsidP="00046EB2">
      <w:pPr>
        <w:pStyle w:val="25"/>
        <w:shd w:val="clear" w:color="auto" w:fill="auto"/>
        <w:spacing w:after="0" w:line="240" w:lineRule="auto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Средства, полученные для финансирования проекта со стороны Фонд</w:t>
      </w:r>
      <w:r w:rsidR="00C917AC">
        <w:rPr>
          <w:rFonts w:ascii="Times New Roman" w:hAnsi="Times New Roman" w:cs="Times New Roman"/>
          <w:sz w:val="28"/>
          <w:szCs w:val="28"/>
        </w:rPr>
        <w:t>а</w:t>
      </w:r>
      <w:r w:rsidRPr="00046EB2">
        <w:rPr>
          <w:rFonts w:ascii="Times New Roman" w:hAnsi="Times New Roman" w:cs="Times New Roman"/>
          <w:sz w:val="28"/>
          <w:szCs w:val="28"/>
        </w:rPr>
        <w:t>, не могут быть направлены на реализацию следующих мероприятий: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436"/>
        </w:tabs>
        <w:spacing w:after="0" w:line="240" w:lineRule="auto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строительство или капитальный ремонт зданий, сооружений, коммуникаций для организации производства или общехозяйственного назначения;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441"/>
        </w:tabs>
        <w:spacing w:after="0" w:line="240" w:lineRule="auto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приобретение сырья и ресурсов для выпуска промышленных партий продукции;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162"/>
        </w:tabs>
        <w:spacing w:after="0" w:line="240" w:lineRule="auto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рефинансирование заемных средств и погашение кредиторской задолженности и иных обязательств, возникших до даты предоставления Займа, за исключением случаев, прямо предусмотренных настоящим Стандартом;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138"/>
        </w:tabs>
        <w:spacing w:after="0" w:line="240" w:lineRule="auto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уплата процентов по заемным средствам, в том числе по Займу, предоставленному Фонд</w:t>
      </w:r>
      <w:r w:rsidR="00C917AC">
        <w:rPr>
          <w:rFonts w:ascii="Times New Roman" w:hAnsi="Times New Roman" w:cs="Times New Roman"/>
          <w:sz w:val="28"/>
          <w:szCs w:val="28"/>
        </w:rPr>
        <w:t xml:space="preserve">ом </w:t>
      </w:r>
      <w:r w:rsidRPr="00046EB2">
        <w:rPr>
          <w:rFonts w:ascii="Times New Roman" w:hAnsi="Times New Roman" w:cs="Times New Roman"/>
          <w:sz w:val="28"/>
          <w:szCs w:val="28"/>
        </w:rPr>
        <w:t>для финансирования проекта.</w:t>
      </w:r>
    </w:p>
    <w:p w:rsidR="009E5846" w:rsidRPr="00046EB2" w:rsidRDefault="009E5846" w:rsidP="00525AA1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Перераспределение средств займа между направлениями целевого использования в рамках проекта в размере суммарно (за весь период пользования займом) превышающем 10% от суммы, предусмотренной сметой проекта по соответствующему направлению целевого использования, без увеличения итоговой суммы сметы, возможно при условии обоснования изменений Заявителем и получения согласования со стороны Фонд</w:t>
      </w:r>
      <w:r w:rsidR="00C917AC">
        <w:rPr>
          <w:rFonts w:ascii="Times New Roman" w:hAnsi="Times New Roman" w:cs="Times New Roman"/>
          <w:sz w:val="28"/>
          <w:szCs w:val="28"/>
        </w:rPr>
        <w:t>а</w:t>
      </w:r>
      <w:r w:rsidRPr="00046EB2">
        <w:rPr>
          <w:rFonts w:ascii="Times New Roman" w:hAnsi="Times New Roman" w:cs="Times New Roman"/>
          <w:sz w:val="28"/>
          <w:szCs w:val="28"/>
        </w:rPr>
        <w:t xml:space="preserve"> с проведением повторной производственно-технологической и финансово-экономической экспертиз.</w:t>
      </w:r>
    </w:p>
    <w:p w:rsidR="009E5846" w:rsidRDefault="009E5846" w:rsidP="00525AA1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21"/>
      <w:r w:rsidRPr="00046EB2">
        <w:rPr>
          <w:rFonts w:ascii="Times New Roman" w:hAnsi="Times New Roman" w:cs="Times New Roman"/>
          <w:sz w:val="28"/>
          <w:szCs w:val="28"/>
        </w:rPr>
        <w:t>Оплата приобретаемых товаров (работ, услуг) за счет средств займа ключевым исполнителям, не раскрытым на момент принятия Фонд</w:t>
      </w:r>
      <w:r w:rsidR="00C917AC">
        <w:rPr>
          <w:rFonts w:ascii="Times New Roman" w:hAnsi="Times New Roman" w:cs="Times New Roman"/>
          <w:sz w:val="28"/>
          <w:szCs w:val="28"/>
        </w:rPr>
        <w:t xml:space="preserve">ом </w:t>
      </w:r>
      <w:r w:rsidRPr="00046EB2">
        <w:rPr>
          <w:rFonts w:ascii="Times New Roman" w:hAnsi="Times New Roman" w:cs="Times New Roman"/>
          <w:sz w:val="28"/>
          <w:szCs w:val="28"/>
        </w:rPr>
        <w:t>решения о предоставлении финансирования проекта, возможна при условии получения согласования платежа со стороны Фонд</w:t>
      </w:r>
      <w:r w:rsidR="00C917AC">
        <w:rPr>
          <w:rFonts w:ascii="Times New Roman" w:hAnsi="Times New Roman" w:cs="Times New Roman"/>
          <w:sz w:val="28"/>
          <w:szCs w:val="28"/>
        </w:rPr>
        <w:t>а</w:t>
      </w:r>
      <w:r w:rsidR="00741028">
        <w:rPr>
          <w:rFonts w:ascii="Times New Roman" w:hAnsi="Times New Roman" w:cs="Times New Roman"/>
          <w:sz w:val="28"/>
          <w:szCs w:val="28"/>
        </w:rPr>
        <w:t xml:space="preserve"> </w:t>
      </w:r>
      <w:r w:rsidRPr="00046EB2">
        <w:rPr>
          <w:rFonts w:ascii="Times New Roman" w:hAnsi="Times New Roman" w:cs="Times New Roman"/>
          <w:sz w:val="28"/>
          <w:szCs w:val="28"/>
        </w:rPr>
        <w:t>с обязательным проведением дополнительной производственно-технологической и юридической экспертиз ключевого исполнителя.</w:t>
      </w:r>
      <w:bookmarkEnd w:id="14"/>
    </w:p>
    <w:p w:rsidR="00525AA1" w:rsidRPr="00647C1A" w:rsidRDefault="00525AA1" w:rsidP="00525AA1">
      <w:pPr>
        <w:pStyle w:val="25"/>
        <w:shd w:val="clear" w:color="auto" w:fill="auto"/>
        <w:tabs>
          <w:tab w:val="left" w:pos="0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16"/>
          <w:szCs w:val="16"/>
        </w:rPr>
      </w:pPr>
    </w:p>
    <w:p w:rsidR="009E5846" w:rsidRPr="00A06C61" w:rsidRDefault="009E5846" w:rsidP="00A06C61">
      <w:pPr>
        <w:pStyle w:val="11"/>
        <w:keepNext/>
        <w:keepLines/>
        <w:numPr>
          <w:ilvl w:val="0"/>
          <w:numId w:val="16"/>
        </w:numPr>
        <w:shd w:val="clear" w:color="auto" w:fill="auto"/>
        <w:spacing w:line="240" w:lineRule="auto"/>
        <w:jc w:val="both"/>
        <w:rPr>
          <w:b/>
          <w:i w:val="0"/>
          <w:spacing w:val="0"/>
          <w:sz w:val="28"/>
          <w:szCs w:val="28"/>
        </w:rPr>
      </w:pPr>
      <w:bookmarkStart w:id="15" w:name="bookmark22"/>
      <w:r w:rsidRPr="00A06C61">
        <w:rPr>
          <w:b/>
          <w:i w:val="0"/>
          <w:spacing w:val="0"/>
          <w:sz w:val="28"/>
          <w:szCs w:val="28"/>
        </w:rPr>
        <w:t>Требования к Заявителю и основным участникам проекта</w:t>
      </w:r>
      <w:bookmarkEnd w:id="15"/>
    </w:p>
    <w:p w:rsidR="00741028" w:rsidRPr="00647C1A" w:rsidRDefault="00741028" w:rsidP="00741028">
      <w:pPr>
        <w:pStyle w:val="11"/>
        <w:keepNext/>
        <w:keepLines/>
        <w:shd w:val="clear" w:color="auto" w:fill="auto"/>
        <w:tabs>
          <w:tab w:val="left" w:pos="380"/>
        </w:tabs>
        <w:spacing w:line="240" w:lineRule="auto"/>
        <w:ind w:left="585"/>
        <w:jc w:val="both"/>
        <w:rPr>
          <w:spacing w:val="0"/>
          <w:sz w:val="16"/>
          <w:szCs w:val="16"/>
        </w:rPr>
      </w:pPr>
    </w:p>
    <w:p w:rsidR="009E5846" w:rsidRPr="00046EB2" w:rsidRDefault="009E5846" w:rsidP="008F7224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Лицо, претендующее на получение денежных средств (Заявитель), должно соответствовать следующим требованиям:</w:t>
      </w:r>
    </w:p>
    <w:p w:rsidR="009E5846" w:rsidRPr="002F0A66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28"/>
        </w:tabs>
        <w:spacing w:after="0" w:line="240" w:lineRule="auto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 xml:space="preserve">являться юридическим лицом - коммерческой организацией или индивидуальным предпринимателем, получение займов для которого не запрещено действующим </w:t>
      </w:r>
      <w:r w:rsidRPr="002F0A66">
        <w:rPr>
          <w:rFonts w:ascii="Times New Roman" w:hAnsi="Times New Roman" w:cs="Times New Roman"/>
          <w:sz w:val="28"/>
          <w:szCs w:val="28"/>
        </w:rPr>
        <w:t>законодательством или уставом Заявителя;</w:t>
      </w:r>
    </w:p>
    <w:p w:rsidR="009E5846" w:rsidRPr="002F0A66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40" w:lineRule="auto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F0A66">
        <w:rPr>
          <w:rFonts w:ascii="Times New Roman" w:hAnsi="Times New Roman" w:cs="Times New Roman"/>
          <w:sz w:val="28"/>
          <w:szCs w:val="28"/>
        </w:rPr>
        <w:t xml:space="preserve">являться юридическим лицом или индивидуальным предпринимателем, осуществляющим деятельность в сфере промышленности </w:t>
      </w:r>
      <w:r w:rsidRPr="002F0A66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r w:rsidR="00C917AC" w:rsidRPr="002F0A66">
        <w:rPr>
          <w:rFonts w:ascii="Times New Roman" w:hAnsi="Times New Roman" w:cs="Times New Roman"/>
          <w:sz w:val="28"/>
          <w:szCs w:val="28"/>
        </w:rPr>
        <w:t xml:space="preserve">Российской Федерации и реализующим инвестиционный проект на территории </w:t>
      </w:r>
      <w:r w:rsidR="00F350BA" w:rsidRPr="002F0A6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F0A66">
        <w:rPr>
          <w:rFonts w:ascii="Times New Roman" w:hAnsi="Times New Roman" w:cs="Times New Roman"/>
          <w:sz w:val="28"/>
          <w:szCs w:val="28"/>
        </w:rPr>
        <w:t>;</w:t>
      </w:r>
    </w:p>
    <w:p w:rsidR="009E5846" w:rsidRPr="002F0A66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48"/>
        </w:tabs>
        <w:spacing w:after="0" w:line="240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F0A66">
        <w:rPr>
          <w:rFonts w:ascii="Times New Roman" w:hAnsi="Times New Roman" w:cs="Times New Roman"/>
          <w:sz w:val="28"/>
          <w:szCs w:val="28"/>
        </w:rPr>
        <w:t>являться резидентом Российской Федерации;</w:t>
      </w:r>
      <w:hyperlink w:anchor="bookmark9" w:tooltip="Current Document">
        <w:r w:rsidRPr="002F0A66">
          <w:rPr>
            <w:rFonts w:ascii="Times New Roman" w:hAnsi="Times New Roman" w:cs="Times New Roman"/>
            <w:sz w:val="28"/>
            <w:szCs w:val="28"/>
            <w:vertAlign w:val="superscript"/>
          </w:rPr>
          <w:footnoteReference w:id="9"/>
        </w:r>
      </w:hyperlink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28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F0A66">
        <w:rPr>
          <w:rFonts w:ascii="Times New Roman" w:hAnsi="Times New Roman" w:cs="Times New Roman"/>
          <w:sz w:val="28"/>
          <w:szCs w:val="28"/>
        </w:rPr>
        <w:t>не являться дочерним хозяйственным обществом</w:t>
      </w:r>
      <w:hyperlink w:anchor="bookmark25" w:tooltip="Current Document">
        <w:r w:rsidRPr="002F0A66">
          <w:rPr>
            <w:rFonts w:ascii="Times New Roman" w:hAnsi="Times New Roman" w:cs="Times New Roman"/>
            <w:sz w:val="28"/>
            <w:szCs w:val="28"/>
            <w:vertAlign w:val="superscript"/>
          </w:rPr>
          <w:footnoteReference w:id="10"/>
        </w:r>
        <w:r w:rsidRPr="002F0A6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2F0A66">
        <w:rPr>
          <w:rFonts w:ascii="Times New Roman" w:hAnsi="Times New Roman" w:cs="Times New Roman"/>
          <w:sz w:val="28"/>
          <w:szCs w:val="28"/>
        </w:rPr>
        <w:t xml:space="preserve">юридических </w:t>
      </w:r>
      <w:r w:rsidRPr="00046EB2">
        <w:rPr>
          <w:rFonts w:ascii="Times New Roman" w:hAnsi="Times New Roman" w:cs="Times New Roman"/>
          <w:sz w:val="28"/>
          <w:szCs w:val="28"/>
        </w:rPr>
        <w:t>лиц,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бенефициарный владелец Заявителя не должен являться нерезидентом Российской Федерации, имеющим местонахождение (место жительства) в низконалоговой юрисдикции за пределами территории Российской Федерации;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95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раскрыть структуру собственности, предоставить список аффилированных лиц и сведения о конечных бенефициарах на момент подачи заявки;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не должно находиться в процессе реорганизации (за исключением реорганизации в форме преобразования, слияния или присоединения), ликвидации или банкротства на момент подачи заявки и/или получения займа.</w:t>
      </w:r>
    </w:p>
    <w:p w:rsidR="009E5846" w:rsidRPr="00046EB2" w:rsidRDefault="009E5846" w:rsidP="00F350BA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Заявитель, его аффилированные лица, задействованные в реализации проекта как основные участники, не должны иметь просроченную задолженность по налогам, сборам и иным обязательным платежам в бюджеты бюджетной системы Российской Федерации, задолженность по заработной плате перед работниками, просроченную задолженность перед Фонд</w:t>
      </w:r>
      <w:r w:rsidR="006212DB">
        <w:rPr>
          <w:rFonts w:ascii="Times New Roman" w:hAnsi="Times New Roman" w:cs="Times New Roman"/>
          <w:sz w:val="28"/>
          <w:szCs w:val="28"/>
        </w:rPr>
        <w:t>ами</w:t>
      </w:r>
      <w:r w:rsidRPr="00046EB2">
        <w:rPr>
          <w:rFonts w:ascii="Times New Roman" w:hAnsi="Times New Roman" w:cs="Times New Roman"/>
          <w:sz w:val="28"/>
          <w:szCs w:val="28"/>
        </w:rPr>
        <w:t>, зафиксированных фактов несвоевременного выполнения в прошлом обязательств перед Фонд</w:t>
      </w:r>
      <w:r w:rsidR="006212DB">
        <w:rPr>
          <w:rFonts w:ascii="Times New Roman" w:hAnsi="Times New Roman" w:cs="Times New Roman"/>
          <w:sz w:val="28"/>
          <w:szCs w:val="28"/>
        </w:rPr>
        <w:t>ами</w:t>
      </w:r>
      <w:r w:rsidRPr="00046EB2">
        <w:rPr>
          <w:rFonts w:ascii="Times New Roman" w:hAnsi="Times New Roman" w:cs="Times New Roman"/>
          <w:sz w:val="28"/>
          <w:szCs w:val="28"/>
        </w:rPr>
        <w:t>, включая обязательств по возврату заемных денежных средств или по предоставлению отчетности о целевом использовании предоставленных денежных средств.</w:t>
      </w:r>
    </w:p>
    <w:p w:rsidR="009E5846" w:rsidRPr="00046EB2" w:rsidRDefault="009E5846" w:rsidP="00046EB2">
      <w:pPr>
        <w:pStyle w:val="25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Предоставление финансирования проектов Заявителям, входящим в одну Группу лиц с заемщиками, имеющими просроченную задолженность перед Фонд</w:t>
      </w:r>
      <w:r w:rsidR="006212DB">
        <w:rPr>
          <w:rFonts w:ascii="Times New Roman" w:hAnsi="Times New Roman" w:cs="Times New Roman"/>
          <w:sz w:val="28"/>
          <w:szCs w:val="28"/>
        </w:rPr>
        <w:t>ами</w:t>
      </w:r>
      <w:r w:rsidRPr="00046EB2">
        <w:rPr>
          <w:rFonts w:ascii="Times New Roman" w:hAnsi="Times New Roman" w:cs="Times New Roman"/>
          <w:sz w:val="28"/>
          <w:szCs w:val="28"/>
        </w:rPr>
        <w:t xml:space="preserve"> по займам, выданным за счет средств бюджета, осуществляется по решению Наблюдательн</w:t>
      </w:r>
      <w:r w:rsidR="00C11ACF">
        <w:rPr>
          <w:rFonts w:ascii="Times New Roman" w:hAnsi="Times New Roman" w:cs="Times New Roman"/>
          <w:sz w:val="28"/>
          <w:szCs w:val="28"/>
        </w:rPr>
        <w:t xml:space="preserve">ого </w:t>
      </w:r>
      <w:r w:rsidRPr="00046EB2">
        <w:rPr>
          <w:rFonts w:ascii="Times New Roman" w:hAnsi="Times New Roman" w:cs="Times New Roman"/>
          <w:sz w:val="28"/>
          <w:szCs w:val="28"/>
        </w:rPr>
        <w:t>совет</w:t>
      </w:r>
      <w:r w:rsidR="00C11ACF">
        <w:rPr>
          <w:rFonts w:ascii="Times New Roman" w:hAnsi="Times New Roman" w:cs="Times New Roman"/>
          <w:sz w:val="28"/>
          <w:szCs w:val="28"/>
        </w:rPr>
        <w:t xml:space="preserve">а </w:t>
      </w:r>
      <w:r w:rsidRPr="00046EB2">
        <w:rPr>
          <w:rFonts w:ascii="Times New Roman" w:hAnsi="Times New Roman" w:cs="Times New Roman"/>
          <w:sz w:val="28"/>
          <w:szCs w:val="28"/>
        </w:rPr>
        <w:t>Фонд</w:t>
      </w:r>
      <w:r w:rsidR="00C11ACF">
        <w:rPr>
          <w:rFonts w:ascii="Times New Roman" w:hAnsi="Times New Roman" w:cs="Times New Roman"/>
          <w:sz w:val="28"/>
          <w:szCs w:val="28"/>
        </w:rPr>
        <w:t>а</w:t>
      </w:r>
      <w:r w:rsidRPr="00046EB2">
        <w:rPr>
          <w:rFonts w:ascii="Times New Roman" w:hAnsi="Times New Roman" w:cs="Times New Roman"/>
          <w:sz w:val="28"/>
          <w:szCs w:val="28"/>
        </w:rPr>
        <w:t>.</w:t>
      </w:r>
    </w:p>
    <w:p w:rsidR="009E5846" w:rsidRPr="00046EB2" w:rsidRDefault="009E5846" w:rsidP="006212DB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В случае, если между Заявителем и Фонд</w:t>
      </w:r>
      <w:r w:rsidR="00C11ACF">
        <w:rPr>
          <w:rFonts w:ascii="Times New Roman" w:hAnsi="Times New Roman" w:cs="Times New Roman"/>
          <w:sz w:val="28"/>
          <w:szCs w:val="28"/>
        </w:rPr>
        <w:t xml:space="preserve">ом </w:t>
      </w:r>
      <w:r w:rsidRPr="00046EB2">
        <w:rPr>
          <w:rFonts w:ascii="Times New Roman" w:hAnsi="Times New Roman" w:cs="Times New Roman"/>
          <w:sz w:val="28"/>
          <w:szCs w:val="28"/>
        </w:rPr>
        <w:t>на дату подачи заявки действует договор (договоры) целевого займа, суммарная доля заимствований из средств целевого финансирования Фонд</w:t>
      </w:r>
      <w:r w:rsidR="00C11ACF">
        <w:rPr>
          <w:rFonts w:ascii="Times New Roman" w:hAnsi="Times New Roman" w:cs="Times New Roman"/>
          <w:sz w:val="28"/>
          <w:szCs w:val="28"/>
        </w:rPr>
        <w:t xml:space="preserve">а </w:t>
      </w:r>
      <w:r w:rsidRPr="00046EB2">
        <w:rPr>
          <w:rFonts w:ascii="Times New Roman" w:hAnsi="Times New Roman" w:cs="Times New Roman"/>
          <w:sz w:val="28"/>
          <w:szCs w:val="28"/>
        </w:rPr>
        <w:t>с учетом запрашиваемой суммы займа по вновь заявляемому проекту не должна составлять более 50% балансовой стоимости активов Заявителя на последнюю отчетную дату.</w:t>
      </w:r>
    </w:p>
    <w:p w:rsidR="009E5846" w:rsidRPr="00046EB2" w:rsidRDefault="009E5846" w:rsidP="00046EB2">
      <w:pPr>
        <w:pStyle w:val="25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Наблюдательны</w:t>
      </w:r>
      <w:r w:rsidR="00C11ACF">
        <w:rPr>
          <w:rFonts w:ascii="Times New Roman" w:hAnsi="Times New Roman" w:cs="Times New Roman"/>
          <w:sz w:val="28"/>
          <w:szCs w:val="28"/>
        </w:rPr>
        <w:t>й</w:t>
      </w:r>
      <w:r w:rsidRPr="00046EB2">
        <w:rPr>
          <w:rFonts w:ascii="Times New Roman" w:hAnsi="Times New Roman" w:cs="Times New Roman"/>
          <w:sz w:val="28"/>
          <w:szCs w:val="28"/>
        </w:rPr>
        <w:t xml:space="preserve"> совет Фонд</w:t>
      </w:r>
      <w:r w:rsidR="00C11ACF">
        <w:rPr>
          <w:rFonts w:ascii="Times New Roman" w:hAnsi="Times New Roman" w:cs="Times New Roman"/>
          <w:sz w:val="28"/>
          <w:szCs w:val="28"/>
        </w:rPr>
        <w:t xml:space="preserve">а </w:t>
      </w:r>
      <w:r w:rsidRPr="00046EB2">
        <w:rPr>
          <w:rFonts w:ascii="Times New Roman" w:hAnsi="Times New Roman" w:cs="Times New Roman"/>
          <w:sz w:val="28"/>
          <w:szCs w:val="28"/>
        </w:rPr>
        <w:t>определя</w:t>
      </w:r>
      <w:r w:rsidR="00C11ACF">
        <w:rPr>
          <w:rFonts w:ascii="Times New Roman" w:hAnsi="Times New Roman" w:cs="Times New Roman"/>
          <w:sz w:val="28"/>
          <w:szCs w:val="28"/>
        </w:rPr>
        <w:t>е</w:t>
      </w:r>
      <w:r w:rsidRPr="00046EB2">
        <w:rPr>
          <w:rFonts w:ascii="Times New Roman" w:hAnsi="Times New Roman" w:cs="Times New Roman"/>
          <w:sz w:val="28"/>
          <w:szCs w:val="28"/>
        </w:rPr>
        <w:t>т предельный размер суммарной доли заимствований, предоставляемых из средств целевого финансирования Фонд</w:t>
      </w:r>
      <w:r w:rsidR="006212DB">
        <w:rPr>
          <w:rFonts w:ascii="Times New Roman" w:hAnsi="Times New Roman" w:cs="Times New Roman"/>
          <w:sz w:val="28"/>
          <w:szCs w:val="28"/>
        </w:rPr>
        <w:t xml:space="preserve">а </w:t>
      </w:r>
      <w:r w:rsidRPr="00046EB2">
        <w:rPr>
          <w:rFonts w:ascii="Times New Roman" w:hAnsi="Times New Roman" w:cs="Times New Roman"/>
          <w:sz w:val="28"/>
          <w:szCs w:val="28"/>
        </w:rPr>
        <w:t>заявителям, входящим в одну Группу лиц.</w:t>
      </w:r>
    </w:p>
    <w:p w:rsidR="009E5846" w:rsidRPr="002F0A66" w:rsidRDefault="009E5846" w:rsidP="00083DB4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 xml:space="preserve">Лицо, заявленное в проекте как </w:t>
      </w:r>
      <w:r w:rsidRPr="002F0A66">
        <w:rPr>
          <w:rFonts w:ascii="Times New Roman" w:hAnsi="Times New Roman" w:cs="Times New Roman"/>
          <w:sz w:val="28"/>
          <w:szCs w:val="28"/>
        </w:rPr>
        <w:t>ключевой исполнитель, должно соответствовать следующим требованиям: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F0A66">
        <w:rPr>
          <w:rFonts w:ascii="Times New Roman" w:hAnsi="Times New Roman" w:cs="Times New Roman"/>
          <w:sz w:val="28"/>
          <w:szCs w:val="28"/>
        </w:rPr>
        <w:t>являться резидентом Российской Федерации</w:t>
      </w:r>
      <w:hyperlink w:anchor="bookmark26" w:tooltip="Current Document">
        <w:r w:rsidRPr="002F0A66">
          <w:rPr>
            <w:rFonts w:ascii="Times New Roman" w:hAnsi="Times New Roman" w:cs="Times New Roman"/>
            <w:sz w:val="28"/>
            <w:szCs w:val="28"/>
            <w:vertAlign w:val="superscript"/>
          </w:rPr>
          <w:footnoteReference w:id="11"/>
        </w:r>
      </w:hyperlink>
      <w:r w:rsidRPr="002F0A66">
        <w:rPr>
          <w:rFonts w:ascii="Times New Roman" w:hAnsi="Times New Roman" w:cs="Times New Roman"/>
          <w:sz w:val="28"/>
          <w:szCs w:val="28"/>
        </w:rPr>
        <w:t xml:space="preserve"> или иностранным юридическим лицом, не зарегистрированным в низконалоговой юрисдикции</w:t>
      </w:r>
      <w:r w:rsidRPr="00046EB2">
        <w:rPr>
          <w:rFonts w:ascii="Times New Roman" w:hAnsi="Times New Roman" w:cs="Times New Roman"/>
          <w:sz w:val="28"/>
          <w:szCs w:val="28"/>
        </w:rPr>
        <w:t>;</w:t>
      </w:r>
    </w:p>
    <w:p w:rsidR="009E5846" w:rsidRPr="00046EB2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lastRenderedPageBreak/>
        <w:t>не должно находиться в процессе ликвидации или банкротства;</w:t>
      </w:r>
    </w:p>
    <w:p w:rsidR="009E5846" w:rsidRPr="00F510D9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09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bookmark23"/>
      <w:r w:rsidRPr="00046EB2">
        <w:rPr>
          <w:rFonts w:ascii="Times New Roman" w:hAnsi="Times New Roman" w:cs="Times New Roman"/>
          <w:sz w:val="28"/>
          <w:szCs w:val="28"/>
        </w:rPr>
        <w:t xml:space="preserve">должно осуществлять деятельность, соответствующую деятельности в рамках проекта, и роли, заявленной в проекте (поставщик оборудования, инжиниринговая компания и т.п.). Компетенции такого лица должны быть подтверждены предоставленной Заявителем информацией о ранее </w:t>
      </w:r>
      <w:r w:rsidRPr="00F510D9">
        <w:rPr>
          <w:rFonts w:ascii="Times New Roman" w:hAnsi="Times New Roman" w:cs="Times New Roman"/>
          <w:sz w:val="28"/>
          <w:szCs w:val="28"/>
        </w:rPr>
        <w:t>выполненных аналогичных работах (услугах), произведенной продукции.</w:t>
      </w:r>
      <w:bookmarkEnd w:id="17"/>
    </w:p>
    <w:p w:rsidR="00083DB4" w:rsidRPr="003572A1" w:rsidRDefault="00083DB4" w:rsidP="00083DB4">
      <w:pPr>
        <w:pStyle w:val="25"/>
        <w:shd w:val="clear" w:color="auto" w:fill="auto"/>
        <w:tabs>
          <w:tab w:val="left" w:pos="1009"/>
        </w:tabs>
        <w:spacing w:after="0" w:line="240" w:lineRule="auto"/>
        <w:ind w:left="720" w:right="20"/>
        <w:jc w:val="both"/>
        <w:rPr>
          <w:rFonts w:ascii="Times New Roman" w:hAnsi="Times New Roman" w:cs="Times New Roman"/>
          <w:sz w:val="16"/>
          <w:szCs w:val="16"/>
        </w:rPr>
      </w:pPr>
    </w:p>
    <w:p w:rsidR="009E5846" w:rsidRPr="00F510D9" w:rsidRDefault="009E5846" w:rsidP="00C4305D">
      <w:pPr>
        <w:pStyle w:val="11"/>
        <w:keepNext/>
        <w:keepLines/>
        <w:numPr>
          <w:ilvl w:val="0"/>
          <w:numId w:val="16"/>
        </w:numPr>
        <w:shd w:val="clear" w:color="auto" w:fill="auto"/>
        <w:spacing w:line="240" w:lineRule="auto"/>
        <w:jc w:val="both"/>
        <w:rPr>
          <w:b/>
          <w:i w:val="0"/>
          <w:spacing w:val="0"/>
          <w:sz w:val="28"/>
          <w:szCs w:val="28"/>
        </w:rPr>
      </w:pPr>
      <w:bookmarkStart w:id="18" w:name="bookmark24"/>
      <w:r w:rsidRPr="00F510D9">
        <w:rPr>
          <w:b/>
          <w:i w:val="0"/>
          <w:spacing w:val="0"/>
          <w:sz w:val="28"/>
          <w:szCs w:val="28"/>
        </w:rPr>
        <w:t>Инструменты финансирования</w:t>
      </w:r>
      <w:bookmarkEnd w:id="18"/>
    </w:p>
    <w:p w:rsidR="00083DB4" w:rsidRPr="003572A1" w:rsidRDefault="00083DB4" w:rsidP="00083DB4">
      <w:pPr>
        <w:pStyle w:val="11"/>
        <w:keepNext/>
        <w:keepLines/>
        <w:shd w:val="clear" w:color="auto" w:fill="auto"/>
        <w:tabs>
          <w:tab w:val="left" w:pos="390"/>
        </w:tabs>
        <w:spacing w:line="240" w:lineRule="auto"/>
        <w:ind w:left="585"/>
        <w:jc w:val="both"/>
        <w:rPr>
          <w:spacing w:val="0"/>
          <w:sz w:val="16"/>
          <w:szCs w:val="16"/>
        </w:rPr>
      </w:pPr>
    </w:p>
    <w:p w:rsidR="009E5846" w:rsidRDefault="009E5846" w:rsidP="00080574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bookmark25"/>
      <w:bookmarkStart w:id="20" w:name="bookmark26"/>
      <w:r w:rsidRPr="00F510D9">
        <w:rPr>
          <w:rFonts w:ascii="Times New Roman" w:hAnsi="Times New Roman" w:cs="Times New Roman"/>
          <w:sz w:val="28"/>
          <w:szCs w:val="28"/>
        </w:rPr>
        <w:t>Финансирование со стороны Фонд</w:t>
      </w:r>
      <w:r w:rsidR="00BE3C16">
        <w:rPr>
          <w:rFonts w:ascii="Times New Roman" w:hAnsi="Times New Roman" w:cs="Times New Roman"/>
          <w:sz w:val="28"/>
          <w:szCs w:val="28"/>
        </w:rPr>
        <w:t xml:space="preserve">а </w:t>
      </w:r>
      <w:r w:rsidRPr="00F510D9">
        <w:rPr>
          <w:rFonts w:ascii="Times New Roman" w:hAnsi="Times New Roman" w:cs="Times New Roman"/>
          <w:sz w:val="28"/>
          <w:szCs w:val="28"/>
        </w:rPr>
        <w:t>осуществляется путем</w:t>
      </w:r>
      <w:r w:rsidR="00F510D9" w:rsidRPr="00F510D9">
        <w:rPr>
          <w:rFonts w:ascii="Times New Roman" w:hAnsi="Times New Roman" w:cs="Times New Roman"/>
          <w:sz w:val="28"/>
          <w:szCs w:val="28"/>
        </w:rPr>
        <w:t xml:space="preserve"> </w:t>
      </w:r>
      <w:r w:rsidRPr="00F510D9">
        <w:rPr>
          <w:rFonts w:ascii="Times New Roman" w:hAnsi="Times New Roman" w:cs="Times New Roman"/>
          <w:sz w:val="28"/>
          <w:szCs w:val="28"/>
        </w:rPr>
        <w:t>предоставления целевого займа на условиях возмездности и возвратности.</w:t>
      </w:r>
      <w:bookmarkEnd w:id="19"/>
      <w:bookmarkEnd w:id="20"/>
    </w:p>
    <w:p w:rsidR="00A96FFF" w:rsidRDefault="00832C05" w:rsidP="00832C05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32C05">
        <w:rPr>
          <w:rFonts w:ascii="Times New Roman" w:hAnsi="Times New Roman" w:cs="Times New Roman"/>
          <w:color w:val="0070C0"/>
          <w:sz w:val="28"/>
          <w:szCs w:val="28"/>
        </w:rPr>
        <w:t xml:space="preserve">Заявитель предоставляет обеспечение возврата займа в объеме основного долга и подлежащих уплате за все время пользования займом процентов в соответствии с видами обеспечения, предусмотренными Стандартам Фонда № </w:t>
      </w:r>
      <w:r w:rsidR="00A96FFF">
        <w:rPr>
          <w:rFonts w:ascii="Times New Roman" w:hAnsi="Times New Roman" w:cs="Times New Roman"/>
          <w:color w:val="0070C0"/>
          <w:sz w:val="28"/>
          <w:szCs w:val="28"/>
        </w:rPr>
        <w:t>ФРП СК-</w:t>
      </w:r>
      <w:r w:rsidRPr="00832C05">
        <w:rPr>
          <w:rFonts w:ascii="Times New Roman" w:hAnsi="Times New Roman" w:cs="Times New Roman"/>
          <w:color w:val="0070C0"/>
          <w:sz w:val="28"/>
          <w:szCs w:val="28"/>
        </w:rPr>
        <w:t>И-</w:t>
      </w:r>
      <w:r w:rsidR="00A96FFF">
        <w:rPr>
          <w:rFonts w:ascii="Times New Roman" w:hAnsi="Times New Roman" w:cs="Times New Roman"/>
          <w:color w:val="0070C0"/>
          <w:sz w:val="28"/>
          <w:szCs w:val="28"/>
        </w:rPr>
        <w:t>О-1 (Редакция 1.0.).</w:t>
      </w:r>
    </w:p>
    <w:p w:rsidR="00832C05" w:rsidRPr="00606270" w:rsidRDefault="00832C05" w:rsidP="00832C05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06270">
        <w:rPr>
          <w:rFonts w:ascii="Times New Roman" w:hAnsi="Times New Roman" w:cs="Times New Roman"/>
          <w:color w:val="0070C0"/>
          <w:sz w:val="28"/>
          <w:szCs w:val="28"/>
        </w:rPr>
        <w:t>Процентная ставка по предоставляемым целевым займам составляет:</w:t>
      </w:r>
    </w:p>
    <w:p w:rsidR="00832C05" w:rsidRDefault="00832C05" w:rsidP="00832C05">
      <w:pPr>
        <w:pStyle w:val="25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06270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Pr="00606270">
        <w:rPr>
          <w:rFonts w:ascii="Times New Roman" w:hAnsi="Times New Roman" w:cs="Times New Roman"/>
          <w:color w:val="0070C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70C0"/>
          <w:sz w:val="28"/>
          <w:szCs w:val="28"/>
        </w:rPr>
        <w:t>Три</w:t>
      </w:r>
      <w:r w:rsidRPr="00606270">
        <w:rPr>
          <w:rFonts w:ascii="Times New Roman" w:hAnsi="Times New Roman" w:cs="Times New Roman"/>
          <w:color w:val="0070C0"/>
          <w:sz w:val="28"/>
          <w:szCs w:val="28"/>
        </w:rPr>
        <w:t>) процентов годовых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в первые три года</w:t>
      </w:r>
      <w:r>
        <w:rPr>
          <w:rStyle w:val="aff4"/>
          <w:rFonts w:ascii="Times New Roman" w:hAnsi="Times New Roman" w:cs="Times New Roman"/>
          <w:color w:val="0070C0"/>
          <w:sz w:val="28"/>
          <w:szCs w:val="28"/>
        </w:rPr>
        <w:footnoteReference w:id="12"/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пользования займом и                5 (Пять) процентов годовых в оставшийся срок пользования займом при условии предоставления на всю сумму займа и на весь срок займа обеспечения в виде независимых гарантий кредитных организаций и/или гарантий и поручительств АО «Федеральная корпорация по развитию малого и среднего предпринимательства», региональных фондов содействия кредитованию МСП».</w:t>
      </w:r>
    </w:p>
    <w:p w:rsidR="00832C05" w:rsidRDefault="00832C05" w:rsidP="00832C05">
      <w:pPr>
        <w:pStyle w:val="25"/>
        <w:shd w:val="clear" w:color="auto" w:fill="auto"/>
        <w:tabs>
          <w:tab w:val="left" w:pos="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или</w:t>
      </w:r>
    </w:p>
    <w:p w:rsidR="00A96FFF" w:rsidRDefault="00832C05" w:rsidP="00A96FFF">
      <w:pPr>
        <w:pStyle w:val="25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06270">
        <w:rPr>
          <w:rFonts w:ascii="Times New Roman" w:hAnsi="Times New Roman" w:cs="Times New Roman"/>
          <w:color w:val="0070C0"/>
          <w:sz w:val="28"/>
          <w:szCs w:val="28"/>
        </w:rPr>
        <w:t>- 5 (Пять) процентов годовых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на весь срок займа при предоставлении иного обеспечения, соответствующего требованиям </w:t>
      </w:r>
      <w:r w:rsidR="00A96FFF" w:rsidRPr="00832C05">
        <w:rPr>
          <w:rFonts w:ascii="Times New Roman" w:hAnsi="Times New Roman" w:cs="Times New Roman"/>
          <w:color w:val="0070C0"/>
          <w:sz w:val="28"/>
          <w:szCs w:val="28"/>
        </w:rPr>
        <w:t>Стандартам Фонда</w:t>
      </w:r>
      <w:r w:rsidR="00A96FFF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</w:t>
      </w:r>
      <w:r w:rsidR="00A96FFF" w:rsidRPr="00832C05">
        <w:rPr>
          <w:rFonts w:ascii="Times New Roman" w:hAnsi="Times New Roman" w:cs="Times New Roman"/>
          <w:color w:val="0070C0"/>
          <w:sz w:val="28"/>
          <w:szCs w:val="28"/>
        </w:rPr>
        <w:t xml:space="preserve"> № </w:t>
      </w:r>
      <w:r w:rsidR="00A96FFF">
        <w:rPr>
          <w:rFonts w:ascii="Times New Roman" w:hAnsi="Times New Roman" w:cs="Times New Roman"/>
          <w:color w:val="0070C0"/>
          <w:sz w:val="28"/>
          <w:szCs w:val="28"/>
        </w:rPr>
        <w:t>ФРП СК-</w:t>
      </w:r>
      <w:r w:rsidR="00A96FFF" w:rsidRPr="00832C05">
        <w:rPr>
          <w:rFonts w:ascii="Times New Roman" w:hAnsi="Times New Roman" w:cs="Times New Roman"/>
          <w:color w:val="0070C0"/>
          <w:sz w:val="28"/>
          <w:szCs w:val="28"/>
        </w:rPr>
        <w:t>И-</w:t>
      </w:r>
      <w:r w:rsidR="00A96FFF">
        <w:rPr>
          <w:rFonts w:ascii="Times New Roman" w:hAnsi="Times New Roman" w:cs="Times New Roman"/>
          <w:color w:val="0070C0"/>
          <w:sz w:val="28"/>
          <w:szCs w:val="28"/>
        </w:rPr>
        <w:t>О-1 (Редакция 1.0.).</w:t>
      </w:r>
    </w:p>
    <w:p w:rsidR="009E5846" w:rsidRPr="00F510D9" w:rsidRDefault="009E5846" w:rsidP="00080574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D9">
        <w:rPr>
          <w:rFonts w:ascii="Times New Roman" w:hAnsi="Times New Roman" w:cs="Times New Roman"/>
          <w:sz w:val="28"/>
          <w:szCs w:val="28"/>
        </w:rPr>
        <w:t>Заем предоставляется на срок, не превышающий срок займа, предусмотренный условиями программы финансирования. Срок займа может быть установлен Экспертным совет</w:t>
      </w:r>
      <w:r w:rsidR="00BE3C16">
        <w:rPr>
          <w:rFonts w:ascii="Times New Roman" w:hAnsi="Times New Roman" w:cs="Times New Roman"/>
          <w:sz w:val="28"/>
          <w:szCs w:val="28"/>
        </w:rPr>
        <w:t xml:space="preserve">ом </w:t>
      </w:r>
      <w:r w:rsidRPr="00F510D9">
        <w:rPr>
          <w:rFonts w:ascii="Times New Roman" w:hAnsi="Times New Roman" w:cs="Times New Roman"/>
          <w:sz w:val="28"/>
          <w:szCs w:val="28"/>
        </w:rPr>
        <w:t>более коротким, чем запрошенный Заявителем, с учетом особенностей реализации проекта и результата финансово-экономической экспертизы.</w:t>
      </w:r>
    </w:p>
    <w:p w:rsidR="009E5846" w:rsidRPr="00F510D9" w:rsidRDefault="009E5846" w:rsidP="00080574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D9">
        <w:rPr>
          <w:rFonts w:ascii="Times New Roman" w:hAnsi="Times New Roman" w:cs="Times New Roman"/>
          <w:sz w:val="28"/>
          <w:szCs w:val="28"/>
        </w:rPr>
        <w:t>Заем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средств, предоставленных в виде займа. В случае если проектом предусмотрена закупка (поставка) импортного оборудования, сырья и комплектующих изделий, а также иных операций, осуществляемых в иностранной валюте, Заявитель открывает для обособленного учета денежных средств, предоставленных в виде займа, также расчетный счет в иностранной валюте.</w:t>
      </w:r>
    </w:p>
    <w:p w:rsidR="009E5846" w:rsidRPr="00832C05" w:rsidRDefault="009E5846" w:rsidP="00046EB2">
      <w:pPr>
        <w:pStyle w:val="25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10D9">
        <w:rPr>
          <w:rFonts w:ascii="Times New Roman" w:hAnsi="Times New Roman" w:cs="Times New Roman"/>
          <w:sz w:val="28"/>
          <w:szCs w:val="28"/>
        </w:rPr>
        <w:t xml:space="preserve">Платежи с указанных </w:t>
      </w:r>
      <w:r w:rsidRPr="00832C05">
        <w:rPr>
          <w:rFonts w:ascii="Times New Roman" w:hAnsi="Times New Roman" w:cs="Times New Roman"/>
          <w:sz w:val="28"/>
          <w:szCs w:val="28"/>
        </w:rPr>
        <w:t>счетов осуществляются Заявителем только по согласованию с Фонд</w:t>
      </w:r>
      <w:r w:rsidR="00593CD2" w:rsidRPr="00832C05">
        <w:rPr>
          <w:rFonts w:ascii="Times New Roman" w:hAnsi="Times New Roman" w:cs="Times New Roman"/>
          <w:sz w:val="28"/>
          <w:szCs w:val="28"/>
        </w:rPr>
        <w:t xml:space="preserve">ом </w:t>
      </w:r>
      <w:r w:rsidRPr="00832C05">
        <w:rPr>
          <w:rFonts w:ascii="Times New Roman" w:hAnsi="Times New Roman" w:cs="Times New Roman"/>
          <w:sz w:val="28"/>
          <w:szCs w:val="28"/>
        </w:rPr>
        <w:t xml:space="preserve">в порядке, установленном соответствующими </w:t>
      </w:r>
      <w:r w:rsidRPr="00832C05">
        <w:rPr>
          <w:rFonts w:ascii="Times New Roman" w:hAnsi="Times New Roman" w:cs="Times New Roman"/>
          <w:sz w:val="28"/>
          <w:szCs w:val="28"/>
        </w:rPr>
        <w:lastRenderedPageBreak/>
        <w:t>договорами.</w:t>
      </w:r>
    </w:p>
    <w:p w:rsidR="009E5846" w:rsidRPr="00F510D9" w:rsidRDefault="009E5846" w:rsidP="00080574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D9">
        <w:rPr>
          <w:rFonts w:ascii="Times New Roman" w:hAnsi="Times New Roman" w:cs="Times New Roman"/>
          <w:sz w:val="28"/>
          <w:szCs w:val="28"/>
        </w:rPr>
        <w:t>Конвертация в иностранную валюту средств займа с целью размещения на расчетном счете и начисления процентов на остатки средств по нему запрещена, за исключением операций, осуществляемых в соответствии с валютным законодательством Российской Федерации при закупке (поставке) импортного оборудования, сырья и комплектующих изделий, а также иных операций, связанных с достижением целей предоставления указанных средств.</w:t>
      </w:r>
    </w:p>
    <w:p w:rsidR="009E5846" w:rsidRPr="00F510D9" w:rsidRDefault="009E5846" w:rsidP="00080574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D9">
        <w:rPr>
          <w:rFonts w:ascii="Times New Roman" w:hAnsi="Times New Roman" w:cs="Times New Roman"/>
          <w:sz w:val="28"/>
          <w:szCs w:val="28"/>
        </w:rPr>
        <w:t>Заявитель вправе заключить с кредитной организацией, открывшей указанный расчетный счет в валюте Российской Федерации, соглашение о начислении процентов на остатки денежных средств по нему, при этом размер процентной ставки не может превышать уровень ставки, установленной по договору займа.</w:t>
      </w:r>
    </w:p>
    <w:p w:rsidR="009E5846" w:rsidRPr="00F510D9" w:rsidRDefault="009E5846" w:rsidP="00080574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D9">
        <w:rPr>
          <w:rFonts w:ascii="Times New Roman" w:hAnsi="Times New Roman" w:cs="Times New Roman"/>
          <w:sz w:val="28"/>
          <w:szCs w:val="28"/>
        </w:rPr>
        <w:t>Погашение основного долга по займу осуществляется Заявителем равными ежеквартальными платежами в течение последних двух лет срока займа.</w:t>
      </w:r>
    </w:p>
    <w:p w:rsidR="009E5846" w:rsidRPr="00F510D9" w:rsidRDefault="009E5846" w:rsidP="00046EB2">
      <w:pPr>
        <w:pStyle w:val="25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10D9">
        <w:rPr>
          <w:rFonts w:ascii="Times New Roman" w:hAnsi="Times New Roman" w:cs="Times New Roman"/>
          <w:sz w:val="28"/>
          <w:szCs w:val="28"/>
        </w:rPr>
        <w:t>Проценты по займу уплачиваются Заявителем ежеквартально, начиная с первого квартала после выдачи займа.</w:t>
      </w:r>
    </w:p>
    <w:p w:rsidR="009E5846" w:rsidRPr="00F510D9" w:rsidRDefault="009E5846" w:rsidP="00046EB2">
      <w:pPr>
        <w:pStyle w:val="25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10D9">
        <w:rPr>
          <w:rFonts w:ascii="Times New Roman" w:hAnsi="Times New Roman" w:cs="Times New Roman"/>
          <w:sz w:val="28"/>
          <w:szCs w:val="28"/>
        </w:rPr>
        <w:t>Иной порядок погашения суммы займа и процентов может быть установлен Экспертным совет</w:t>
      </w:r>
      <w:r w:rsidR="00BE3C16">
        <w:rPr>
          <w:rFonts w:ascii="Times New Roman" w:hAnsi="Times New Roman" w:cs="Times New Roman"/>
          <w:sz w:val="28"/>
          <w:szCs w:val="28"/>
        </w:rPr>
        <w:t>ом</w:t>
      </w:r>
      <w:r w:rsidR="006D6936">
        <w:rPr>
          <w:rFonts w:ascii="Times New Roman" w:hAnsi="Times New Roman" w:cs="Times New Roman"/>
          <w:sz w:val="28"/>
          <w:szCs w:val="28"/>
        </w:rPr>
        <w:t xml:space="preserve"> </w:t>
      </w:r>
      <w:r w:rsidRPr="00F510D9">
        <w:rPr>
          <w:rFonts w:ascii="Times New Roman" w:hAnsi="Times New Roman" w:cs="Times New Roman"/>
          <w:sz w:val="28"/>
          <w:szCs w:val="28"/>
        </w:rPr>
        <w:t>с учетом особенностей реализации проекта.</w:t>
      </w:r>
    </w:p>
    <w:p w:rsidR="009E5846" w:rsidRPr="00F510D9" w:rsidRDefault="009E5846" w:rsidP="00080574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D9">
        <w:rPr>
          <w:rFonts w:ascii="Times New Roman" w:hAnsi="Times New Roman" w:cs="Times New Roman"/>
          <w:sz w:val="28"/>
          <w:szCs w:val="28"/>
        </w:rPr>
        <w:t>Проценты начисляются на сумму задолженности по основному долгу, исходя из фактического количества календарных дней в соответствующем календарном месяце и действительного числа календарных дней в году.</w:t>
      </w:r>
    </w:p>
    <w:p w:rsidR="009E5846" w:rsidRPr="00F510D9" w:rsidRDefault="009E5846" w:rsidP="00046EB2">
      <w:pPr>
        <w:pStyle w:val="25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10D9">
        <w:rPr>
          <w:rFonts w:ascii="Times New Roman" w:hAnsi="Times New Roman" w:cs="Times New Roman"/>
          <w:sz w:val="28"/>
          <w:szCs w:val="28"/>
        </w:rPr>
        <w:t>Проценты начисляются на сумму задолженности по основному долгу за период со дня, следующего за днем предоставления суммы займа, по дату фактического погашения задолженности по договору, но в любом случае не позднее даты окончательного погашения задолженности, а в случае полного досрочного истребования Фонд</w:t>
      </w:r>
      <w:r w:rsidR="00BE3C16">
        <w:rPr>
          <w:rFonts w:ascii="Times New Roman" w:hAnsi="Times New Roman" w:cs="Times New Roman"/>
          <w:sz w:val="28"/>
          <w:szCs w:val="28"/>
        </w:rPr>
        <w:t>ом</w:t>
      </w:r>
      <w:r w:rsidR="00F510D9" w:rsidRPr="00F510D9">
        <w:rPr>
          <w:rFonts w:ascii="Times New Roman" w:hAnsi="Times New Roman" w:cs="Times New Roman"/>
          <w:sz w:val="28"/>
          <w:szCs w:val="28"/>
        </w:rPr>
        <w:t xml:space="preserve"> </w:t>
      </w:r>
      <w:r w:rsidRPr="00F510D9">
        <w:rPr>
          <w:rFonts w:ascii="Times New Roman" w:hAnsi="Times New Roman" w:cs="Times New Roman"/>
          <w:sz w:val="28"/>
          <w:szCs w:val="28"/>
        </w:rPr>
        <w:t>текущей задолженности по займу - не позднее даты досрочного погашения.</w:t>
      </w:r>
    </w:p>
    <w:p w:rsidR="009E5846" w:rsidRPr="00F510D9" w:rsidRDefault="009E5846" w:rsidP="00080574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D9">
        <w:rPr>
          <w:rFonts w:ascii="Times New Roman" w:hAnsi="Times New Roman" w:cs="Times New Roman"/>
          <w:sz w:val="28"/>
          <w:szCs w:val="28"/>
        </w:rPr>
        <w:t>Заявитель имеет право досрочно погасить заем полностью или частично при условии реализации проекта.</w:t>
      </w:r>
    </w:p>
    <w:p w:rsidR="009E5846" w:rsidRPr="00F510D9" w:rsidRDefault="009E5846" w:rsidP="00080574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D9">
        <w:rPr>
          <w:rFonts w:ascii="Times New Roman" w:hAnsi="Times New Roman" w:cs="Times New Roman"/>
          <w:sz w:val="28"/>
          <w:szCs w:val="28"/>
        </w:rPr>
        <w:t xml:space="preserve">Фонд вправе потребовать уплатить вместо процентов, указанных в п. </w:t>
      </w:r>
      <w:r w:rsidRPr="00FD5B6C">
        <w:rPr>
          <w:rFonts w:ascii="Times New Roman" w:hAnsi="Times New Roman" w:cs="Times New Roman"/>
          <w:color w:val="0070C0"/>
          <w:sz w:val="28"/>
          <w:szCs w:val="28"/>
        </w:rPr>
        <w:t>7.</w:t>
      </w:r>
      <w:r w:rsidR="00FD5B6C" w:rsidRPr="00FD5B6C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Pr="00FD5B6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510D9">
        <w:rPr>
          <w:rFonts w:ascii="Times New Roman" w:hAnsi="Times New Roman" w:cs="Times New Roman"/>
          <w:sz w:val="28"/>
          <w:szCs w:val="28"/>
        </w:rPr>
        <w:t>настоящего стандарта, проценты за пользование суммой займа (или его части, соответственно) в размере двукратной ключевой ставки Банка России, действующей в период с момента выдачи займа и до момента его полного возврата Фонду:</w:t>
      </w:r>
    </w:p>
    <w:p w:rsidR="009E5846" w:rsidRPr="00607F03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07F03">
        <w:rPr>
          <w:rFonts w:ascii="Times New Roman" w:hAnsi="Times New Roman" w:cs="Times New Roman"/>
          <w:sz w:val="28"/>
          <w:szCs w:val="28"/>
        </w:rPr>
        <w:t>в случае прекращения договора по инициативе Заявителя без завершения реализации проекта (отказа от проекта), за исключением случая, когда невозможность реализации проекта возникла по независящим от Заявителя причинам;</w:t>
      </w:r>
    </w:p>
    <w:p w:rsidR="009E5846" w:rsidRPr="00607F03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23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07F03">
        <w:rPr>
          <w:rFonts w:ascii="Times New Roman" w:hAnsi="Times New Roman" w:cs="Times New Roman"/>
          <w:sz w:val="28"/>
          <w:szCs w:val="28"/>
        </w:rPr>
        <w:t>при выявлении Фонд</w:t>
      </w:r>
      <w:r w:rsidR="00026512">
        <w:rPr>
          <w:rFonts w:ascii="Times New Roman" w:hAnsi="Times New Roman" w:cs="Times New Roman"/>
          <w:sz w:val="28"/>
          <w:szCs w:val="28"/>
        </w:rPr>
        <w:t xml:space="preserve">ом </w:t>
      </w:r>
      <w:r w:rsidRPr="00607F03">
        <w:rPr>
          <w:rFonts w:ascii="Times New Roman" w:hAnsi="Times New Roman" w:cs="Times New Roman"/>
          <w:sz w:val="28"/>
          <w:szCs w:val="28"/>
        </w:rPr>
        <w:t>факта нецелевого использования Заемщиком суммы займа (или его части), а также заведомого получения займа</w:t>
      </w:r>
      <w:r w:rsidR="00607F03" w:rsidRPr="00607F03">
        <w:rPr>
          <w:rFonts w:ascii="Times New Roman" w:hAnsi="Times New Roman" w:cs="Times New Roman"/>
          <w:sz w:val="28"/>
          <w:szCs w:val="28"/>
        </w:rPr>
        <w:t xml:space="preserve"> </w:t>
      </w:r>
      <w:r w:rsidRPr="00607F03">
        <w:rPr>
          <w:rFonts w:ascii="Times New Roman" w:hAnsi="Times New Roman" w:cs="Times New Roman"/>
          <w:sz w:val="28"/>
          <w:szCs w:val="28"/>
        </w:rPr>
        <w:t>без намерения реализации проекта.</w:t>
      </w:r>
    </w:p>
    <w:p w:rsidR="009E5846" w:rsidRPr="00607F03" w:rsidRDefault="009E5846" w:rsidP="00046EB2">
      <w:pPr>
        <w:pStyle w:val="25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07F03">
        <w:rPr>
          <w:rFonts w:ascii="Times New Roman" w:hAnsi="Times New Roman" w:cs="Times New Roman"/>
          <w:sz w:val="28"/>
          <w:szCs w:val="28"/>
        </w:rPr>
        <w:t xml:space="preserve">Расчёт процентов по займу ведется с учетом изменений размера ключевой ставки Банка России, фактически действовавшей в течение периода </w:t>
      </w:r>
      <w:r w:rsidRPr="00607F03">
        <w:rPr>
          <w:rFonts w:ascii="Times New Roman" w:hAnsi="Times New Roman" w:cs="Times New Roman"/>
          <w:sz w:val="28"/>
          <w:szCs w:val="28"/>
        </w:rPr>
        <w:lastRenderedPageBreak/>
        <w:t>с момента выдачи займа.</w:t>
      </w:r>
    </w:p>
    <w:p w:rsidR="009E5846" w:rsidRPr="00607F03" w:rsidRDefault="009E5846" w:rsidP="00080574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03">
        <w:rPr>
          <w:rFonts w:ascii="Times New Roman" w:hAnsi="Times New Roman" w:cs="Times New Roman"/>
          <w:sz w:val="28"/>
          <w:szCs w:val="28"/>
        </w:rPr>
        <w:t>Заявитель несет ответственность за неисполнение или ненадлежащее исполнение предусмотренных договором обязательств, включая следующие:</w:t>
      </w:r>
    </w:p>
    <w:p w:rsidR="009E5846" w:rsidRPr="00607F03" w:rsidRDefault="009E5846" w:rsidP="00607F03">
      <w:pPr>
        <w:pStyle w:val="25"/>
        <w:numPr>
          <w:ilvl w:val="0"/>
          <w:numId w:val="4"/>
        </w:numPr>
        <w:shd w:val="clear" w:color="auto" w:fill="auto"/>
        <w:tabs>
          <w:tab w:val="left" w:pos="1014"/>
          <w:tab w:val="left" w:pos="634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07F03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обязательств по возврату основного долга и/или уплате процентов за пользование займом - пени в размере</w:t>
      </w:r>
      <w:r w:rsidR="00607F03" w:rsidRPr="00607F03">
        <w:rPr>
          <w:rFonts w:ascii="Times New Roman" w:hAnsi="Times New Roman" w:cs="Times New Roman"/>
          <w:sz w:val="28"/>
          <w:szCs w:val="28"/>
        </w:rPr>
        <w:t xml:space="preserve"> 0,1</w:t>
      </w:r>
      <w:r w:rsidRPr="00607F03">
        <w:rPr>
          <w:rFonts w:ascii="Times New Roman" w:hAnsi="Times New Roman" w:cs="Times New Roman"/>
          <w:sz w:val="28"/>
          <w:szCs w:val="28"/>
        </w:rPr>
        <w:t>% от несвоевременно уплаченной суммы за каждый день просрочки;</w:t>
      </w:r>
    </w:p>
    <w:p w:rsidR="009E5846" w:rsidRPr="00607F03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23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07F03">
        <w:rPr>
          <w:rFonts w:ascii="Times New Roman" w:hAnsi="Times New Roman" w:cs="Times New Roman"/>
          <w:sz w:val="28"/>
          <w:szCs w:val="28"/>
        </w:rPr>
        <w:t>в случае нарушения Заявителем установленного договором займа срока предоставления отчетов о реализации проекта и отчетов о достижении целевых показателей эффективности использования займа - пени в размере 0,001% от суммы Займа за каждый день просрочки;</w:t>
      </w:r>
    </w:p>
    <w:p w:rsidR="009E5846" w:rsidRPr="00607F03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07F03">
        <w:rPr>
          <w:rFonts w:ascii="Times New Roman" w:hAnsi="Times New Roman" w:cs="Times New Roman"/>
          <w:sz w:val="28"/>
          <w:szCs w:val="28"/>
        </w:rPr>
        <w:t>в случае нарушения Заявителем предусмотренного договором займа срока регистрации договора о предоставлении обеспечения (обременения) - пени в размере 0,001% от суммы Займа за каждый день просрочки.</w:t>
      </w:r>
    </w:p>
    <w:p w:rsidR="009E5846" w:rsidRPr="00F35E78" w:rsidRDefault="009E5846" w:rsidP="00080574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E78">
        <w:rPr>
          <w:rFonts w:ascii="Times New Roman" w:hAnsi="Times New Roman" w:cs="Times New Roman"/>
          <w:sz w:val="28"/>
          <w:szCs w:val="28"/>
        </w:rPr>
        <w:t>Условиями предоставления финансирования является согласие Заявителя:</w:t>
      </w:r>
    </w:p>
    <w:p w:rsidR="009E5846" w:rsidRPr="00F35E78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35E78">
        <w:rPr>
          <w:rFonts w:ascii="Times New Roman" w:hAnsi="Times New Roman" w:cs="Times New Roman"/>
          <w:sz w:val="28"/>
          <w:szCs w:val="28"/>
        </w:rPr>
        <w:t>представлять отчеты о ходе реализации проекта и достижении целевых показателей эффективности использования займа;</w:t>
      </w:r>
    </w:p>
    <w:p w:rsidR="009E5846" w:rsidRPr="00832C05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28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35E78">
        <w:rPr>
          <w:rFonts w:ascii="Times New Roman" w:hAnsi="Times New Roman" w:cs="Times New Roman"/>
          <w:sz w:val="28"/>
          <w:szCs w:val="28"/>
        </w:rPr>
        <w:t>предоставлять информацию о проекте, получившем финансовую поддержку Фонд</w:t>
      </w:r>
      <w:r w:rsidR="00026512">
        <w:rPr>
          <w:rFonts w:ascii="Times New Roman" w:hAnsi="Times New Roman" w:cs="Times New Roman"/>
          <w:sz w:val="28"/>
          <w:szCs w:val="28"/>
        </w:rPr>
        <w:t>а</w:t>
      </w:r>
      <w:r w:rsidRPr="00F35E78">
        <w:rPr>
          <w:rFonts w:ascii="Times New Roman" w:hAnsi="Times New Roman" w:cs="Times New Roman"/>
          <w:sz w:val="28"/>
          <w:szCs w:val="28"/>
        </w:rPr>
        <w:t xml:space="preserve">, и своей деятельности в сфере промышленности (производственная специализация, регистрационные данные, финансово-экономическое состояние, ключевые проекты, проекты импортозамещения, </w:t>
      </w:r>
      <w:r w:rsidRPr="00D148B8">
        <w:rPr>
          <w:rFonts w:ascii="Times New Roman" w:hAnsi="Times New Roman" w:cs="Times New Roman"/>
          <w:sz w:val="28"/>
          <w:szCs w:val="28"/>
        </w:rPr>
        <w:t xml:space="preserve">данные о результатах </w:t>
      </w:r>
      <w:r w:rsidRPr="00832C05">
        <w:rPr>
          <w:rFonts w:ascii="Times New Roman" w:hAnsi="Times New Roman" w:cs="Times New Roman"/>
          <w:sz w:val="28"/>
          <w:szCs w:val="28"/>
        </w:rPr>
        <w:t>интеллектуальной деятельности) в Государственной информационной системе промышленности;</w:t>
      </w:r>
    </w:p>
    <w:p w:rsidR="009E5846" w:rsidRPr="00D148B8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bookmark27"/>
      <w:r w:rsidRPr="00D148B8">
        <w:rPr>
          <w:rFonts w:ascii="Times New Roman" w:hAnsi="Times New Roman" w:cs="Times New Roman"/>
          <w:sz w:val="28"/>
          <w:szCs w:val="28"/>
        </w:rPr>
        <w:t>обеспечить возможность контроля Фонд</w:t>
      </w:r>
      <w:r w:rsidR="0038013F">
        <w:rPr>
          <w:rFonts w:ascii="Times New Roman" w:hAnsi="Times New Roman" w:cs="Times New Roman"/>
          <w:sz w:val="28"/>
          <w:szCs w:val="28"/>
        </w:rPr>
        <w:t xml:space="preserve">ом </w:t>
      </w:r>
      <w:r w:rsidRPr="00D148B8">
        <w:rPr>
          <w:rFonts w:ascii="Times New Roman" w:hAnsi="Times New Roman" w:cs="Times New Roman"/>
          <w:sz w:val="28"/>
          <w:szCs w:val="28"/>
        </w:rPr>
        <w:t>действий самого Заявителя и основных участников проекта в ходе реализации проекта, целевым использованием средств займа, состоянием обеспечения и финансовым состоянием Заявителя, лиц, предоставивших обеспечение.</w:t>
      </w:r>
      <w:bookmarkEnd w:id="21"/>
    </w:p>
    <w:p w:rsidR="00080574" w:rsidRPr="00D148B8" w:rsidRDefault="00080574" w:rsidP="00080574">
      <w:pPr>
        <w:pStyle w:val="25"/>
        <w:shd w:val="clear" w:color="auto" w:fill="auto"/>
        <w:tabs>
          <w:tab w:val="left" w:pos="1018"/>
        </w:tabs>
        <w:spacing w:after="0" w:line="240" w:lineRule="auto"/>
        <w:ind w:left="720" w:right="20"/>
        <w:jc w:val="both"/>
        <w:rPr>
          <w:rFonts w:ascii="Times New Roman" w:hAnsi="Times New Roman" w:cs="Times New Roman"/>
          <w:sz w:val="16"/>
          <w:szCs w:val="16"/>
        </w:rPr>
      </w:pPr>
    </w:p>
    <w:p w:rsidR="009E5846" w:rsidRPr="00D148B8" w:rsidRDefault="009E5846" w:rsidP="00083F8E">
      <w:pPr>
        <w:pStyle w:val="11"/>
        <w:keepNext/>
        <w:keepLines/>
        <w:numPr>
          <w:ilvl w:val="0"/>
          <w:numId w:val="16"/>
        </w:numPr>
        <w:shd w:val="clear" w:color="auto" w:fill="auto"/>
        <w:spacing w:line="240" w:lineRule="auto"/>
        <w:jc w:val="both"/>
        <w:rPr>
          <w:b/>
          <w:i w:val="0"/>
          <w:spacing w:val="0"/>
          <w:sz w:val="28"/>
          <w:szCs w:val="28"/>
        </w:rPr>
      </w:pPr>
      <w:bookmarkStart w:id="22" w:name="bookmark28"/>
      <w:r w:rsidRPr="00D148B8">
        <w:rPr>
          <w:b/>
          <w:i w:val="0"/>
          <w:spacing w:val="0"/>
          <w:sz w:val="28"/>
          <w:szCs w:val="28"/>
        </w:rPr>
        <w:t>Экспертиза проектов</w:t>
      </w:r>
      <w:bookmarkEnd w:id="22"/>
    </w:p>
    <w:p w:rsidR="00080574" w:rsidRPr="00D148B8" w:rsidRDefault="00080574" w:rsidP="00080574">
      <w:pPr>
        <w:pStyle w:val="11"/>
        <w:keepNext/>
        <w:keepLines/>
        <w:shd w:val="clear" w:color="auto" w:fill="auto"/>
        <w:tabs>
          <w:tab w:val="left" w:pos="385"/>
        </w:tabs>
        <w:spacing w:line="240" w:lineRule="auto"/>
        <w:ind w:left="585"/>
        <w:jc w:val="both"/>
        <w:rPr>
          <w:spacing w:val="0"/>
          <w:sz w:val="16"/>
          <w:szCs w:val="16"/>
        </w:rPr>
      </w:pPr>
    </w:p>
    <w:p w:rsidR="009E5846" w:rsidRPr="00D148B8" w:rsidRDefault="009E5846" w:rsidP="00080574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B8">
        <w:rPr>
          <w:rFonts w:ascii="Times New Roman" w:hAnsi="Times New Roman" w:cs="Times New Roman"/>
          <w:sz w:val="28"/>
          <w:szCs w:val="28"/>
        </w:rPr>
        <w:t>Экспертиза проектов включает в себя следующие этапы:</w:t>
      </w:r>
    </w:p>
    <w:p w:rsidR="009E5846" w:rsidRPr="00D148B8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08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148B8">
        <w:rPr>
          <w:rFonts w:ascii="Times New Roman" w:hAnsi="Times New Roman" w:cs="Times New Roman"/>
          <w:sz w:val="28"/>
          <w:szCs w:val="28"/>
        </w:rPr>
        <w:t>Экспресс-оценка Заявки;</w:t>
      </w:r>
    </w:p>
    <w:p w:rsidR="009E5846" w:rsidRPr="00D148B8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148B8">
        <w:rPr>
          <w:rFonts w:ascii="Times New Roman" w:hAnsi="Times New Roman" w:cs="Times New Roman"/>
          <w:sz w:val="28"/>
          <w:szCs w:val="28"/>
        </w:rPr>
        <w:t>Входная экспертиза Заявки;</w:t>
      </w:r>
    </w:p>
    <w:p w:rsidR="009E5846" w:rsidRPr="00D148B8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148B8">
        <w:rPr>
          <w:rFonts w:ascii="Times New Roman" w:hAnsi="Times New Roman" w:cs="Times New Roman"/>
          <w:sz w:val="28"/>
          <w:szCs w:val="28"/>
        </w:rPr>
        <w:t>Комплексная экспертиза Заявки.</w:t>
      </w:r>
    </w:p>
    <w:p w:rsidR="009E5846" w:rsidRPr="00832C05" w:rsidRDefault="009E5846" w:rsidP="00046EB2">
      <w:pPr>
        <w:pStyle w:val="25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148B8">
        <w:rPr>
          <w:rFonts w:ascii="Times New Roman" w:hAnsi="Times New Roman" w:cs="Times New Roman"/>
          <w:sz w:val="28"/>
          <w:szCs w:val="28"/>
        </w:rPr>
        <w:t>Процесс экспертизы проектов начинается после получения заявочного комплекта на финансирование проекта и завершается вынесением проекта на рассмотрение Экспертным советом для принятия решения о финансировании за счет средств Фонд</w:t>
      </w:r>
      <w:r w:rsidR="00074CE4">
        <w:rPr>
          <w:rFonts w:ascii="Times New Roman" w:hAnsi="Times New Roman" w:cs="Times New Roman"/>
          <w:sz w:val="28"/>
          <w:szCs w:val="28"/>
        </w:rPr>
        <w:t>а</w:t>
      </w:r>
      <w:r w:rsidRPr="00D148B8">
        <w:rPr>
          <w:rFonts w:ascii="Times New Roman" w:hAnsi="Times New Roman" w:cs="Times New Roman"/>
          <w:sz w:val="28"/>
          <w:szCs w:val="28"/>
        </w:rPr>
        <w:t>.</w:t>
      </w:r>
    </w:p>
    <w:p w:rsidR="00074CE4" w:rsidRPr="00832C05" w:rsidRDefault="00074CE4" w:rsidP="00074CE4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 xml:space="preserve">Прием заявки, уведомление заявителей о результатах прохождения этапов экспертизы и отбора проектов, запросы информации и документов осуществляются </w:t>
      </w:r>
      <w:r w:rsidR="00BD5A60" w:rsidRPr="00832C05">
        <w:rPr>
          <w:rFonts w:ascii="Times New Roman" w:hAnsi="Times New Roman" w:cs="Times New Roman"/>
          <w:sz w:val="28"/>
          <w:szCs w:val="28"/>
        </w:rPr>
        <w:t>непосредственно в Фонде</w:t>
      </w:r>
      <w:r w:rsidRPr="00832C05">
        <w:rPr>
          <w:rFonts w:ascii="Times New Roman" w:hAnsi="Times New Roman" w:cs="Times New Roman"/>
          <w:sz w:val="28"/>
          <w:szCs w:val="28"/>
        </w:rPr>
        <w:t>.</w:t>
      </w:r>
    </w:p>
    <w:p w:rsidR="00BD5A60" w:rsidRPr="00832C05" w:rsidRDefault="00074CE4" w:rsidP="00074CE4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E4">
        <w:rPr>
          <w:rFonts w:ascii="Times New Roman" w:hAnsi="Times New Roman" w:cs="Times New Roman"/>
          <w:sz w:val="28"/>
          <w:szCs w:val="28"/>
        </w:rPr>
        <w:t xml:space="preserve">Экспертиза и </w:t>
      </w:r>
      <w:r w:rsidRPr="00832C05">
        <w:rPr>
          <w:rFonts w:ascii="Times New Roman" w:hAnsi="Times New Roman" w:cs="Times New Roman"/>
          <w:sz w:val="28"/>
          <w:szCs w:val="28"/>
        </w:rPr>
        <w:t xml:space="preserve">отбор проектов производится на основании Заявки, поданной в Фонд от </w:t>
      </w:r>
      <w:r w:rsidR="00BD5A60" w:rsidRPr="00832C05">
        <w:rPr>
          <w:rFonts w:ascii="Times New Roman" w:hAnsi="Times New Roman" w:cs="Times New Roman"/>
          <w:sz w:val="28"/>
          <w:szCs w:val="28"/>
        </w:rPr>
        <w:t>Заявителя</w:t>
      </w:r>
      <w:r w:rsidRPr="00832C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CE4" w:rsidRPr="00074CE4" w:rsidRDefault="00074CE4" w:rsidP="00074CE4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E4">
        <w:rPr>
          <w:rFonts w:ascii="Times New Roman" w:hAnsi="Times New Roman" w:cs="Times New Roman"/>
          <w:sz w:val="28"/>
          <w:szCs w:val="28"/>
        </w:rPr>
        <w:t>Фонд размещает на Сайте Фонда указания по предоставлению Заявки, разработанные на основе настоящего стандарта.</w:t>
      </w:r>
    </w:p>
    <w:p w:rsidR="00074CE4" w:rsidRPr="00074CE4" w:rsidRDefault="00074CE4" w:rsidP="00BD5A60">
      <w:pPr>
        <w:pStyle w:val="25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E4">
        <w:rPr>
          <w:rFonts w:ascii="Times New Roman" w:hAnsi="Times New Roman" w:cs="Times New Roman"/>
          <w:sz w:val="28"/>
          <w:szCs w:val="28"/>
        </w:rPr>
        <w:lastRenderedPageBreak/>
        <w:t>До момента начала прохождения Экспресс-оценки потенциальному Заявителю предоставляется консультационно-информационная и методическая поддержка в части подготовки Заявки.</w:t>
      </w:r>
    </w:p>
    <w:p w:rsidR="00074CE4" w:rsidRPr="00074CE4" w:rsidRDefault="00074CE4" w:rsidP="00BD5A60">
      <w:pPr>
        <w:pStyle w:val="25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E4">
        <w:rPr>
          <w:rFonts w:ascii="Times New Roman" w:hAnsi="Times New Roman" w:cs="Times New Roman"/>
          <w:sz w:val="28"/>
          <w:szCs w:val="28"/>
        </w:rPr>
        <w:t>Заявитель имеет право перед подачей Заявки и в ходе проведения экспертизы обратиться в Фонд за разъяснениями относительно требований к заполнению, оформлению и предоставлению Заявки и предоставляемых документов.</w:t>
      </w:r>
    </w:p>
    <w:p w:rsidR="00BD5A60" w:rsidRPr="00BD5A60" w:rsidRDefault="00BD5A60" w:rsidP="00BD5A60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60">
        <w:rPr>
          <w:rFonts w:ascii="Times New Roman" w:hAnsi="Times New Roman" w:cs="Times New Roman"/>
          <w:sz w:val="28"/>
          <w:szCs w:val="28"/>
        </w:rPr>
        <w:t>Вопросы реализации информационной политики, а также политики соблюдения конфиденциальности и раскрытия информации о проектах регулируются внутренним документом Фонда, принимаемым уполномоченным органом, перечнем сведений ограниченного распространения, соглашениями о конфиденциальности.</w:t>
      </w:r>
    </w:p>
    <w:p w:rsidR="00BD5A60" w:rsidRPr="00BD5A60" w:rsidRDefault="00BD5A60" w:rsidP="00BD5A60">
      <w:pPr>
        <w:pStyle w:val="25"/>
        <w:shd w:val="clear" w:color="auto" w:fill="auto"/>
        <w:spacing w:after="0" w:line="240" w:lineRule="auto"/>
        <w:ind w:left="23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4560F">
        <w:rPr>
          <w:rFonts w:ascii="Times New Roman" w:hAnsi="Times New Roman" w:cs="Times New Roman"/>
          <w:sz w:val="28"/>
          <w:szCs w:val="28"/>
        </w:rPr>
        <w:t>Не может быть отнесена к конфиденциальной следующая информация о проекте:</w:t>
      </w:r>
    </w:p>
    <w:p w:rsidR="00BD5A60" w:rsidRPr="00BD5A60" w:rsidRDefault="00BD5A60" w:rsidP="00BD5A60">
      <w:pPr>
        <w:pStyle w:val="25"/>
        <w:numPr>
          <w:ilvl w:val="0"/>
          <w:numId w:val="26"/>
        </w:numPr>
        <w:shd w:val="clear" w:color="auto" w:fill="auto"/>
        <w:tabs>
          <w:tab w:val="left" w:pos="1008"/>
        </w:tabs>
        <w:spacing w:after="0" w:line="240" w:lineRule="auto"/>
        <w:ind w:left="23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D5A60">
        <w:rPr>
          <w:rFonts w:ascii="Times New Roman" w:hAnsi="Times New Roman" w:cs="Times New Roman"/>
          <w:sz w:val="28"/>
          <w:szCs w:val="28"/>
        </w:rPr>
        <w:t>общий размер инвестиций в проект;</w:t>
      </w:r>
    </w:p>
    <w:p w:rsidR="00BD5A60" w:rsidRPr="00BD5A60" w:rsidRDefault="00BD5A60" w:rsidP="00BD5A60">
      <w:pPr>
        <w:pStyle w:val="25"/>
        <w:numPr>
          <w:ilvl w:val="0"/>
          <w:numId w:val="26"/>
        </w:numPr>
        <w:shd w:val="clear" w:color="auto" w:fill="auto"/>
        <w:tabs>
          <w:tab w:val="left" w:pos="1008"/>
        </w:tabs>
        <w:spacing w:after="0" w:line="240" w:lineRule="auto"/>
        <w:ind w:left="23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D5A60">
        <w:rPr>
          <w:rFonts w:ascii="Times New Roman" w:hAnsi="Times New Roman" w:cs="Times New Roman"/>
          <w:sz w:val="28"/>
          <w:szCs w:val="28"/>
        </w:rPr>
        <w:t>сумма финансирования, предоставляемого Фондом;</w:t>
      </w:r>
    </w:p>
    <w:p w:rsidR="00BD5A60" w:rsidRPr="00BD5A60" w:rsidRDefault="00BD5A60" w:rsidP="00BD5A60">
      <w:pPr>
        <w:pStyle w:val="25"/>
        <w:numPr>
          <w:ilvl w:val="0"/>
          <w:numId w:val="26"/>
        </w:numPr>
        <w:shd w:val="clear" w:color="auto" w:fill="auto"/>
        <w:tabs>
          <w:tab w:val="left" w:pos="1018"/>
        </w:tabs>
        <w:spacing w:after="0" w:line="240" w:lineRule="auto"/>
        <w:ind w:left="23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D5A60">
        <w:rPr>
          <w:rFonts w:ascii="Times New Roman" w:hAnsi="Times New Roman" w:cs="Times New Roman"/>
          <w:sz w:val="28"/>
          <w:szCs w:val="28"/>
        </w:rPr>
        <w:t>количество и качество планируемых к созданию и созданных рабочих мест;</w:t>
      </w:r>
    </w:p>
    <w:p w:rsidR="00BD5A60" w:rsidRPr="00BD5A60" w:rsidRDefault="00BD5A60" w:rsidP="00BD5A60">
      <w:pPr>
        <w:pStyle w:val="25"/>
        <w:numPr>
          <w:ilvl w:val="0"/>
          <w:numId w:val="26"/>
        </w:numPr>
        <w:shd w:val="clear" w:color="auto" w:fill="auto"/>
        <w:tabs>
          <w:tab w:val="left" w:pos="1008"/>
        </w:tabs>
        <w:spacing w:after="0" w:line="240" w:lineRule="auto"/>
        <w:ind w:left="23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D5A60">
        <w:rPr>
          <w:rFonts w:ascii="Times New Roman" w:hAnsi="Times New Roman" w:cs="Times New Roman"/>
          <w:sz w:val="28"/>
          <w:szCs w:val="28"/>
        </w:rPr>
        <w:t>сумма ожидаемых налоговых поступлений в бюджеты различных уровней;</w:t>
      </w:r>
    </w:p>
    <w:p w:rsidR="00BD5A60" w:rsidRPr="00BD5A60" w:rsidRDefault="00BD5A60" w:rsidP="00BD5A60">
      <w:pPr>
        <w:pStyle w:val="25"/>
        <w:numPr>
          <w:ilvl w:val="0"/>
          <w:numId w:val="26"/>
        </w:numPr>
        <w:shd w:val="clear" w:color="auto" w:fill="auto"/>
        <w:tabs>
          <w:tab w:val="left" w:pos="1033"/>
        </w:tabs>
        <w:spacing w:after="0" w:line="240" w:lineRule="auto"/>
        <w:ind w:left="23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D5A60">
        <w:rPr>
          <w:rFonts w:ascii="Times New Roman" w:hAnsi="Times New Roman" w:cs="Times New Roman"/>
          <w:sz w:val="28"/>
          <w:szCs w:val="28"/>
        </w:rPr>
        <w:t>информация о производимой в ходе реализации проекта продукции, указанная в заявительной документации и отчетности проекта;</w:t>
      </w:r>
    </w:p>
    <w:p w:rsidR="00BD5A60" w:rsidRPr="00BD5A60" w:rsidRDefault="00BD5A60" w:rsidP="00BD5A60">
      <w:pPr>
        <w:pStyle w:val="25"/>
        <w:numPr>
          <w:ilvl w:val="0"/>
          <w:numId w:val="26"/>
        </w:numPr>
        <w:shd w:val="clear" w:color="auto" w:fill="auto"/>
        <w:tabs>
          <w:tab w:val="left" w:pos="1018"/>
        </w:tabs>
        <w:spacing w:after="0" w:line="240" w:lineRule="auto"/>
        <w:ind w:left="23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D5A60">
        <w:rPr>
          <w:rFonts w:ascii="Times New Roman" w:hAnsi="Times New Roman" w:cs="Times New Roman"/>
          <w:sz w:val="28"/>
          <w:szCs w:val="28"/>
        </w:rPr>
        <w:t>календарный план реализации проекта;</w:t>
      </w:r>
    </w:p>
    <w:p w:rsidR="00BD5A60" w:rsidRPr="00BD5A60" w:rsidRDefault="00BD5A60" w:rsidP="00BD5A60">
      <w:pPr>
        <w:pStyle w:val="25"/>
        <w:numPr>
          <w:ilvl w:val="0"/>
          <w:numId w:val="26"/>
        </w:numPr>
        <w:shd w:val="clear" w:color="auto" w:fill="auto"/>
        <w:tabs>
          <w:tab w:val="left" w:pos="1014"/>
        </w:tabs>
        <w:spacing w:after="0" w:line="240" w:lineRule="auto"/>
        <w:ind w:left="23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D5A60">
        <w:rPr>
          <w:rFonts w:ascii="Times New Roman" w:hAnsi="Times New Roman" w:cs="Times New Roman"/>
          <w:sz w:val="28"/>
          <w:szCs w:val="28"/>
        </w:rPr>
        <w:t>целевой объем продаж нового продукта (продукта по новой технологии) после выхода на серийное производство.</w:t>
      </w:r>
    </w:p>
    <w:p w:rsidR="00BD5A60" w:rsidRPr="00BD5A60" w:rsidRDefault="00BD5A60" w:rsidP="00EC5EBC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60">
        <w:rPr>
          <w:rFonts w:ascii="Times New Roman" w:hAnsi="Times New Roman" w:cs="Times New Roman"/>
          <w:sz w:val="28"/>
          <w:szCs w:val="28"/>
        </w:rPr>
        <w:t>Комплект документов, обязательно входящих в Заявку, их формы утверждаются Директором Фонда и подлежат обязательному размещению на сайте Фонда.</w:t>
      </w:r>
    </w:p>
    <w:p w:rsidR="00BD5A60" w:rsidRPr="00BD5A60" w:rsidRDefault="00BD5A60" w:rsidP="00BD5A60">
      <w:pPr>
        <w:pStyle w:val="25"/>
        <w:shd w:val="clear" w:color="auto" w:fill="auto"/>
        <w:spacing w:after="0" w:line="240" w:lineRule="auto"/>
        <w:ind w:left="23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D5A60">
        <w:rPr>
          <w:rFonts w:ascii="Times New Roman" w:hAnsi="Times New Roman" w:cs="Times New Roman"/>
          <w:sz w:val="28"/>
          <w:szCs w:val="28"/>
        </w:rPr>
        <w:t>Размещенные на сайте Фонда формы бизнес-плана, финансовой модели проекта носят рекомендательный характер. Заявитель может представить бизнес- план, финансовую модель проекта, разработанные в соответствии с другими рекомендациями при условии, что они содержат все необходимые разделы и информацию, указанные в рекомендуемых Фондом формах.</w:t>
      </w:r>
    </w:p>
    <w:p w:rsidR="00BD5A60" w:rsidRPr="00BD5A60" w:rsidRDefault="00BD5A60" w:rsidP="00BD5A60">
      <w:pPr>
        <w:pStyle w:val="25"/>
        <w:shd w:val="clear" w:color="auto" w:fill="auto"/>
        <w:spacing w:after="0" w:line="240" w:lineRule="auto"/>
        <w:ind w:left="23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D5A60">
        <w:rPr>
          <w:rFonts w:ascii="Times New Roman" w:hAnsi="Times New Roman" w:cs="Times New Roman"/>
          <w:sz w:val="28"/>
          <w:szCs w:val="28"/>
        </w:rPr>
        <w:t>Финансовая модель должна соответствовать описанию, расчетам и данным, содержащимся в бизнес-плане.</w:t>
      </w:r>
    </w:p>
    <w:p w:rsidR="00BD5A60" w:rsidRPr="00BD5A60" w:rsidRDefault="00BD5A60" w:rsidP="00BD5A60">
      <w:pPr>
        <w:pStyle w:val="25"/>
        <w:shd w:val="clear" w:color="auto" w:fill="auto"/>
        <w:spacing w:after="0" w:line="240" w:lineRule="auto"/>
        <w:ind w:left="23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D5A60">
        <w:rPr>
          <w:rFonts w:ascii="Times New Roman" w:hAnsi="Times New Roman" w:cs="Times New Roman"/>
          <w:sz w:val="28"/>
          <w:szCs w:val="28"/>
        </w:rPr>
        <w:t>В комплект документов, входящих в Заявку, обязательно включаются:</w:t>
      </w:r>
    </w:p>
    <w:p w:rsidR="00BD5A60" w:rsidRPr="00BD5A60" w:rsidRDefault="00BD5A60" w:rsidP="00BD5A60">
      <w:pPr>
        <w:pStyle w:val="25"/>
        <w:numPr>
          <w:ilvl w:val="0"/>
          <w:numId w:val="26"/>
        </w:numPr>
        <w:shd w:val="clear" w:color="auto" w:fill="auto"/>
        <w:tabs>
          <w:tab w:val="left" w:pos="1008"/>
        </w:tabs>
        <w:spacing w:after="0" w:line="240" w:lineRule="auto"/>
        <w:ind w:left="23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D5A60">
        <w:rPr>
          <w:rFonts w:ascii="Times New Roman" w:hAnsi="Times New Roman" w:cs="Times New Roman"/>
          <w:sz w:val="28"/>
          <w:szCs w:val="28"/>
        </w:rPr>
        <w:t>правоустанавливающие документы Заявителя;</w:t>
      </w:r>
    </w:p>
    <w:p w:rsidR="00BD5A60" w:rsidRPr="00BD5A60" w:rsidRDefault="00BD5A60" w:rsidP="00BD5A60">
      <w:pPr>
        <w:pStyle w:val="25"/>
        <w:numPr>
          <w:ilvl w:val="0"/>
          <w:numId w:val="26"/>
        </w:numPr>
        <w:shd w:val="clear" w:color="auto" w:fill="auto"/>
        <w:tabs>
          <w:tab w:val="left" w:pos="1004"/>
        </w:tabs>
        <w:spacing w:after="0" w:line="240" w:lineRule="auto"/>
        <w:ind w:left="23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D5A60">
        <w:rPr>
          <w:rFonts w:ascii="Times New Roman" w:hAnsi="Times New Roman" w:cs="Times New Roman"/>
          <w:sz w:val="28"/>
          <w:szCs w:val="28"/>
        </w:rPr>
        <w:t>документы, подтверждающие полномочия лица, действующего от имени Заявителя;</w:t>
      </w:r>
    </w:p>
    <w:p w:rsidR="00BD5A60" w:rsidRPr="00BD5A60" w:rsidRDefault="00BD5A60" w:rsidP="00BD5A60">
      <w:pPr>
        <w:pStyle w:val="25"/>
        <w:numPr>
          <w:ilvl w:val="0"/>
          <w:numId w:val="26"/>
        </w:numPr>
        <w:shd w:val="clear" w:color="auto" w:fill="auto"/>
        <w:tabs>
          <w:tab w:val="left" w:pos="1033"/>
        </w:tabs>
        <w:spacing w:after="0" w:line="240" w:lineRule="auto"/>
        <w:ind w:lef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5A60">
        <w:rPr>
          <w:rFonts w:ascii="Times New Roman" w:hAnsi="Times New Roman" w:cs="Times New Roman"/>
          <w:sz w:val="28"/>
          <w:szCs w:val="28"/>
        </w:rPr>
        <w:t>предложения Заявителя по обеспечению возврата займа.</w:t>
      </w:r>
    </w:p>
    <w:p w:rsidR="00BD5A60" w:rsidRPr="00BD5A60" w:rsidRDefault="00BD5A60" w:rsidP="00EC5EBC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60">
        <w:rPr>
          <w:rFonts w:ascii="Times New Roman" w:hAnsi="Times New Roman" w:cs="Times New Roman"/>
          <w:sz w:val="28"/>
          <w:szCs w:val="28"/>
        </w:rPr>
        <w:t>До окончания проведения комплексной экспертизы Заявитель вправе дополнить комплект документов иными документами, которые, по его мнению, необходимы для подтверждения соответствия представляемого им проекта требованиям Фонда.</w:t>
      </w:r>
    </w:p>
    <w:p w:rsidR="00BD5A60" w:rsidRPr="00BD5A60" w:rsidRDefault="00BD5A60" w:rsidP="00EC5EBC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60">
        <w:rPr>
          <w:rFonts w:ascii="Times New Roman" w:hAnsi="Times New Roman" w:cs="Times New Roman"/>
          <w:sz w:val="28"/>
          <w:szCs w:val="28"/>
        </w:rPr>
        <w:t xml:space="preserve">В случае необходимости получения разъяснений и дополнительной информации по вопросам, в недостаточной мере освещенным </w:t>
      </w:r>
      <w:r w:rsidRPr="00BD5A60">
        <w:rPr>
          <w:rFonts w:ascii="Times New Roman" w:hAnsi="Times New Roman" w:cs="Times New Roman"/>
          <w:sz w:val="28"/>
          <w:szCs w:val="28"/>
        </w:rPr>
        <w:lastRenderedPageBreak/>
        <w:t>в поданной Заявке, Менеджер проекта вправе запрашивать дополнительную информацию о проекте у Заявителя, а также проводить встречи с ним.</w:t>
      </w:r>
    </w:p>
    <w:p w:rsidR="00BD5A60" w:rsidRPr="00BD5A60" w:rsidRDefault="00BD5A60" w:rsidP="00EC5EBC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60">
        <w:rPr>
          <w:rFonts w:ascii="Times New Roman" w:hAnsi="Times New Roman" w:cs="Times New Roman"/>
          <w:sz w:val="28"/>
          <w:szCs w:val="28"/>
        </w:rPr>
        <w:t>Документы в составе Заявки должны соответствовать следующим требованиям:</w:t>
      </w:r>
    </w:p>
    <w:p w:rsidR="00BD5A60" w:rsidRPr="00BD5A60" w:rsidRDefault="00BD5A60" w:rsidP="00BD5A60">
      <w:pPr>
        <w:pStyle w:val="25"/>
        <w:numPr>
          <w:ilvl w:val="0"/>
          <w:numId w:val="26"/>
        </w:numPr>
        <w:shd w:val="clear" w:color="auto" w:fill="auto"/>
        <w:tabs>
          <w:tab w:val="left" w:pos="1023"/>
        </w:tabs>
        <w:spacing w:after="0" w:line="240" w:lineRule="auto"/>
        <w:ind w:left="23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5A60">
        <w:rPr>
          <w:rFonts w:ascii="Times New Roman" w:hAnsi="Times New Roman" w:cs="Times New Roman"/>
          <w:sz w:val="28"/>
          <w:szCs w:val="28"/>
        </w:rPr>
        <w:t>все суммы денежных средств, указанные в документах, должны быть выражены в российских рублях, при этом отдельные элементы финансовой модели могут содержать суммы, выраженные в иностранной валюте, если это обосновано особенностями проекта;</w:t>
      </w:r>
    </w:p>
    <w:p w:rsidR="00BD5A60" w:rsidRPr="00BD5A60" w:rsidRDefault="00BD5A60" w:rsidP="00BD5A60">
      <w:pPr>
        <w:pStyle w:val="25"/>
        <w:numPr>
          <w:ilvl w:val="0"/>
          <w:numId w:val="26"/>
        </w:numPr>
        <w:shd w:val="clear" w:color="auto" w:fill="auto"/>
        <w:tabs>
          <w:tab w:val="left" w:pos="1033"/>
        </w:tabs>
        <w:spacing w:after="0" w:line="240" w:lineRule="auto"/>
        <w:ind w:lef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5A60">
        <w:rPr>
          <w:rFonts w:ascii="Times New Roman" w:hAnsi="Times New Roman" w:cs="Times New Roman"/>
          <w:sz w:val="28"/>
          <w:szCs w:val="28"/>
        </w:rPr>
        <w:t>копии документов должны соответствовать оригинальным документам;</w:t>
      </w:r>
    </w:p>
    <w:p w:rsidR="00BD5A60" w:rsidRPr="00BD5A60" w:rsidRDefault="00BD5A60" w:rsidP="00BD5A60">
      <w:pPr>
        <w:pStyle w:val="25"/>
        <w:numPr>
          <w:ilvl w:val="0"/>
          <w:numId w:val="26"/>
        </w:numPr>
        <w:shd w:val="clear" w:color="auto" w:fill="auto"/>
        <w:tabs>
          <w:tab w:val="left" w:pos="1028"/>
        </w:tabs>
        <w:spacing w:after="0" w:line="240" w:lineRule="auto"/>
        <w:ind w:left="23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5A60">
        <w:rPr>
          <w:rFonts w:ascii="Times New Roman" w:hAnsi="Times New Roman" w:cs="Times New Roman"/>
          <w:sz w:val="28"/>
          <w:szCs w:val="28"/>
        </w:rPr>
        <w:t>копии, предоставляемые на бумажном носителе, должны быть заверены уполномоченным должностным лицом Заявителя, прошиты и скреплены печатью;</w:t>
      </w:r>
    </w:p>
    <w:p w:rsidR="00BD5A60" w:rsidRPr="00BD5A60" w:rsidRDefault="00BD5A60" w:rsidP="00BD5A60">
      <w:pPr>
        <w:pStyle w:val="25"/>
        <w:numPr>
          <w:ilvl w:val="0"/>
          <w:numId w:val="26"/>
        </w:numPr>
        <w:shd w:val="clear" w:color="auto" w:fill="auto"/>
        <w:tabs>
          <w:tab w:val="left" w:pos="1004"/>
        </w:tabs>
        <w:spacing w:after="0" w:line="240" w:lineRule="auto"/>
        <w:ind w:left="23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5A60">
        <w:rPr>
          <w:rFonts w:ascii="Times New Roman" w:hAnsi="Times New Roman" w:cs="Times New Roman"/>
          <w:sz w:val="28"/>
          <w:szCs w:val="28"/>
        </w:rPr>
        <w:t>текст и изображения должны быть разборчивы, не содержать исправлений и дефектов, не позволяющих однозначно трактовать содержание документов.</w:t>
      </w:r>
    </w:p>
    <w:p w:rsidR="00BD5A60" w:rsidRPr="00BD5A60" w:rsidRDefault="00BD5A60" w:rsidP="00EC5EBC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60">
        <w:rPr>
          <w:rFonts w:ascii="Times New Roman" w:hAnsi="Times New Roman" w:cs="Times New Roman"/>
          <w:sz w:val="28"/>
          <w:szCs w:val="28"/>
        </w:rPr>
        <w:t>Заявитель гарантирует полноту и достоверность всей представленной информации и несет ответственность за ее умышленное искажение в соответствии с законодательством Российской Федерации.</w:t>
      </w:r>
    </w:p>
    <w:p w:rsidR="00EC5EBC" w:rsidRDefault="00BD5A60" w:rsidP="00EC5EBC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60">
        <w:rPr>
          <w:rFonts w:ascii="Times New Roman" w:hAnsi="Times New Roman" w:cs="Times New Roman"/>
          <w:sz w:val="28"/>
          <w:szCs w:val="28"/>
        </w:rPr>
        <w:t xml:space="preserve">Заявка считается зарегистрированной и попадает на рассмотрение в Фонд после </w:t>
      </w:r>
      <w:r w:rsidR="00EC5EBC">
        <w:rPr>
          <w:rFonts w:ascii="Times New Roman" w:hAnsi="Times New Roman" w:cs="Times New Roman"/>
          <w:sz w:val="28"/>
          <w:szCs w:val="28"/>
        </w:rPr>
        <w:t>её официального предоставления в Фонд.</w:t>
      </w:r>
    </w:p>
    <w:p w:rsidR="00BD5A60" w:rsidRPr="00BD5A60" w:rsidRDefault="00BD5A60" w:rsidP="00EC5EBC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60">
        <w:rPr>
          <w:rFonts w:ascii="Times New Roman" w:hAnsi="Times New Roman" w:cs="Times New Roman"/>
          <w:sz w:val="28"/>
          <w:szCs w:val="28"/>
        </w:rPr>
        <w:t>При регистрации заявки осуществляются следующие действия:</w:t>
      </w:r>
    </w:p>
    <w:p w:rsidR="00BD5A60" w:rsidRPr="00BD5A60" w:rsidRDefault="00BD5A60" w:rsidP="00BD5A60">
      <w:pPr>
        <w:pStyle w:val="25"/>
        <w:numPr>
          <w:ilvl w:val="0"/>
          <w:numId w:val="26"/>
        </w:numPr>
        <w:shd w:val="clear" w:color="auto" w:fill="auto"/>
        <w:tabs>
          <w:tab w:val="left" w:pos="1023"/>
        </w:tabs>
        <w:spacing w:after="0" w:line="240" w:lineRule="auto"/>
        <w:ind w:lef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5A60">
        <w:rPr>
          <w:rFonts w:ascii="Times New Roman" w:hAnsi="Times New Roman" w:cs="Times New Roman"/>
          <w:sz w:val="28"/>
          <w:szCs w:val="28"/>
        </w:rPr>
        <w:t>занесение данных заявки в общий реестр проектов;</w:t>
      </w:r>
    </w:p>
    <w:p w:rsidR="00BD5A60" w:rsidRPr="00BD5A60" w:rsidRDefault="00BD5A60" w:rsidP="00BD5A60">
      <w:pPr>
        <w:pStyle w:val="25"/>
        <w:numPr>
          <w:ilvl w:val="0"/>
          <w:numId w:val="26"/>
        </w:numPr>
        <w:shd w:val="clear" w:color="auto" w:fill="auto"/>
        <w:tabs>
          <w:tab w:val="left" w:pos="1033"/>
        </w:tabs>
        <w:spacing w:after="0" w:line="240" w:lineRule="auto"/>
        <w:ind w:lef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5A60">
        <w:rPr>
          <w:rFonts w:ascii="Times New Roman" w:hAnsi="Times New Roman" w:cs="Times New Roman"/>
          <w:sz w:val="28"/>
          <w:szCs w:val="28"/>
        </w:rPr>
        <w:t>присвоение регистрационного номера;</w:t>
      </w:r>
    </w:p>
    <w:p w:rsidR="00BD5A60" w:rsidRPr="00BD5A60" w:rsidRDefault="00BD5A60" w:rsidP="00BD5A60">
      <w:pPr>
        <w:pStyle w:val="25"/>
        <w:numPr>
          <w:ilvl w:val="0"/>
          <w:numId w:val="26"/>
        </w:numPr>
        <w:shd w:val="clear" w:color="auto" w:fill="auto"/>
        <w:tabs>
          <w:tab w:val="left" w:pos="1018"/>
        </w:tabs>
        <w:spacing w:after="0" w:line="240" w:lineRule="auto"/>
        <w:ind w:left="23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5A60">
        <w:rPr>
          <w:rFonts w:ascii="Times New Roman" w:hAnsi="Times New Roman" w:cs="Times New Roman"/>
          <w:sz w:val="28"/>
          <w:szCs w:val="28"/>
        </w:rPr>
        <w:t>направление Заявителю ответа о принятии заявки к рассмотрению и присвоении регистрационного номера.</w:t>
      </w:r>
    </w:p>
    <w:p w:rsidR="00BD5A60" w:rsidRPr="00BD5A60" w:rsidRDefault="00BD5A60" w:rsidP="00BD5A60">
      <w:pPr>
        <w:pStyle w:val="25"/>
        <w:shd w:val="clear" w:color="auto" w:fill="auto"/>
        <w:spacing w:after="0" w:line="240" w:lineRule="auto"/>
        <w:ind w:left="23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5A60">
        <w:rPr>
          <w:rFonts w:ascii="Times New Roman" w:hAnsi="Times New Roman" w:cs="Times New Roman"/>
          <w:sz w:val="28"/>
          <w:szCs w:val="28"/>
        </w:rPr>
        <w:t xml:space="preserve">Ответ о принятии Заявки к рассмотрению и присвоенном регистрационном номере направляется Заявителю </w:t>
      </w:r>
      <w:r w:rsidR="00EA709F">
        <w:rPr>
          <w:rFonts w:ascii="Times New Roman" w:hAnsi="Times New Roman" w:cs="Times New Roman"/>
          <w:sz w:val="28"/>
          <w:szCs w:val="28"/>
        </w:rPr>
        <w:t xml:space="preserve">в течении 5 рабочих дней после получения </w:t>
      </w:r>
      <w:r w:rsidRPr="00BD5A60">
        <w:rPr>
          <w:rFonts w:ascii="Times New Roman" w:hAnsi="Times New Roman" w:cs="Times New Roman"/>
          <w:sz w:val="28"/>
          <w:szCs w:val="28"/>
        </w:rPr>
        <w:t>Резюме проекта на рассмотрение в Фонд.</w:t>
      </w:r>
    </w:p>
    <w:p w:rsidR="00BD5A60" w:rsidRPr="00BD5A60" w:rsidRDefault="00BD5A60" w:rsidP="00EA709F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60">
        <w:rPr>
          <w:rFonts w:ascii="Times New Roman" w:hAnsi="Times New Roman" w:cs="Times New Roman"/>
          <w:sz w:val="28"/>
          <w:szCs w:val="28"/>
        </w:rPr>
        <w:t>В случае, если между Заявителем и Фондом заключены договоры целевого займа по ранее одобренным проектам или такой договор находится в процессе заключения, то Заявка на предоставление финансирования по новому проекту принимается Фондом к рассмотрению по истечении 2 (двух) отчетных периодов (кварталов) с даты заключения такого договора целевого займа при условии соблюдения ограничений, установленных в п.6.3 настоящего стандарта.</w:t>
      </w:r>
    </w:p>
    <w:p w:rsidR="00BD5A60" w:rsidRPr="00BD5A60" w:rsidRDefault="00BD5A60" w:rsidP="00EA709F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60">
        <w:rPr>
          <w:rFonts w:ascii="Times New Roman" w:hAnsi="Times New Roman" w:cs="Times New Roman"/>
          <w:sz w:val="28"/>
          <w:szCs w:val="28"/>
        </w:rPr>
        <w:t>Заявитель вправе по собственной инициативе в любой момент до даты рассмотрения Заявки Экспертным советом отозвать поданную Заявку, что не лишает его возможности повторного обращения за получением финансирования такого проекта.</w:t>
      </w:r>
    </w:p>
    <w:p w:rsidR="00BD5A60" w:rsidRPr="00BD5A60" w:rsidRDefault="00BD5A60" w:rsidP="00BD5A60">
      <w:pPr>
        <w:pStyle w:val="25"/>
        <w:shd w:val="clear" w:color="auto" w:fill="auto"/>
        <w:spacing w:after="0" w:line="240" w:lineRule="auto"/>
        <w:ind w:left="23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5A60">
        <w:rPr>
          <w:rFonts w:ascii="Times New Roman" w:hAnsi="Times New Roman" w:cs="Times New Roman"/>
          <w:sz w:val="28"/>
          <w:szCs w:val="28"/>
        </w:rPr>
        <w:t xml:space="preserve">Такой Заявке присваивается статус </w:t>
      </w:r>
      <w:r w:rsidR="00EA709F">
        <w:rPr>
          <w:rFonts w:ascii="Times New Roman" w:hAnsi="Times New Roman" w:cs="Times New Roman"/>
          <w:sz w:val="28"/>
          <w:szCs w:val="28"/>
        </w:rPr>
        <w:t>«</w:t>
      </w:r>
      <w:r w:rsidRPr="00BD5A60">
        <w:rPr>
          <w:rFonts w:ascii="Times New Roman" w:hAnsi="Times New Roman" w:cs="Times New Roman"/>
          <w:sz w:val="28"/>
          <w:szCs w:val="28"/>
        </w:rPr>
        <w:t>Приостановлена работа по проекту</w:t>
      </w:r>
      <w:r w:rsidR="00EA709F">
        <w:rPr>
          <w:rFonts w:ascii="Times New Roman" w:hAnsi="Times New Roman" w:cs="Times New Roman"/>
          <w:sz w:val="28"/>
          <w:szCs w:val="28"/>
        </w:rPr>
        <w:t>»</w:t>
      </w:r>
      <w:r w:rsidRPr="00BD5A60">
        <w:rPr>
          <w:rFonts w:ascii="Times New Roman" w:hAnsi="Times New Roman" w:cs="Times New Roman"/>
          <w:sz w:val="28"/>
          <w:szCs w:val="28"/>
        </w:rPr>
        <w:t xml:space="preserve"> и прекращаются все экспертизы по проекту.</w:t>
      </w:r>
    </w:p>
    <w:p w:rsidR="00BD5A60" w:rsidRPr="00BD5A60" w:rsidRDefault="00BD5A60" w:rsidP="00357F3F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60">
        <w:rPr>
          <w:rFonts w:ascii="Times New Roman" w:hAnsi="Times New Roman" w:cs="Times New Roman"/>
          <w:sz w:val="28"/>
          <w:szCs w:val="28"/>
        </w:rPr>
        <w:t xml:space="preserve">Все уведомления и запросы (кроме случаев, когда в настоящем стандарте указан иной способ коммуникации) направляются Заявителю </w:t>
      </w:r>
      <w:r w:rsidR="00357F3F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Pr="00BD5A60">
        <w:rPr>
          <w:rFonts w:ascii="Times New Roman" w:hAnsi="Times New Roman" w:cs="Times New Roman"/>
          <w:sz w:val="28"/>
          <w:szCs w:val="28"/>
        </w:rPr>
        <w:t>.</w:t>
      </w:r>
    </w:p>
    <w:p w:rsidR="00BD5A60" w:rsidRPr="00BD5A60" w:rsidRDefault="00BD5A60" w:rsidP="00357F3F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60">
        <w:rPr>
          <w:rFonts w:ascii="Times New Roman" w:hAnsi="Times New Roman" w:cs="Times New Roman"/>
          <w:sz w:val="28"/>
          <w:szCs w:val="28"/>
        </w:rPr>
        <w:t xml:space="preserve">За проведение экспертизы проектов для целей отбора и принятия </w:t>
      </w:r>
      <w:r w:rsidRPr="00BD5A60">
        <w:rPr>
          <w:rFonts w:ascii="Times New Roman" w:hAnsi="Times New Roman" w:cs="Times New Roman"/>
          <w:sz w:val="28"/>
          <w:szCs w:val="28"/>
        </w:rPr>
        <w:lastRenderedPageBreak/>
        <w:t>решения о финансировании Фондом плата с Заявителей не взимается за исключением случаев, указанных в п.9.26 настоящего стандарта.</w:t>
      </w:r>
    </w:p>
    <w:p w:rsidR="00BD5A60" w:rsidRPr="00BD5A60" w:rsidRDefault="00BD5A60" w:rsidP="00357F3F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bookmark29"/>
      <w:r w:rsidRPr="00BD5A60">
        <w:rPr>
          <w:rFonts w:ascii="Times New Roman" w:hAnsi="Times New Roman" w:cs="Times New Roman"/>
          <w:sz w:val="28"/>
          <w:szCs w:val="28"/>
        </w:rPr>
        <w:t>Документы, поданные в составе Заявки, Заявителю не возвращаются вне зависимости от результатов экспертизы.</w:t>
      </w:r>
      <w:bookmarkEnd w:id="23"/>
    </w:p>
    <w:p w:rsidR="00080574" w:rsidRPr="007C602F" w:rsidRDefault="00080574" w:rsidP="00080574">
      <w:pPr>
        <w:pStyle w:val="25"/>
        <w:shd w:val="clear" w:color="auto" w:fill="auto"/>
        <w:tabs>
          <w:tab w:val="left" w:pos="0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16"/>
          <w:szCs w:val="16"/>
        </w:rPr>
      </w:pPr>
    </w:p>
    <w:p w:rsidR="009E5846" w:rsidRPr="007C602F" w:rsidRDefault="009E5846" w:rsidP="00083F8E">
      <w:pPr>
        <w:pStyle w:val="11"/>
        <w:keepNext/>
        <w:keepLines/>
        <w:numPr>
          <w:ilvl w:val="0"/>
          <w:numId w:val="16"/>
        </w:numPr>
        <w:shd w:val="clear" w:color="auto" w:fill="auto"/>
        <w:spacing w:line="240" w:lineRule="auto"/>
        <w:jc w:val="both"/>
        <w:rPr>
          <w:b/>
          <w:i w:val="0"/>
          <w:spacing w:val="0"/>
          <w:sz w:val="28"/>
          <w:szCs w:val="28"/>
        </w:rPr>
      </w:pPr>
      <w:bookmarkStart w:id="24" w:name="bookmark30"/>
      <w:r w:rsidRPr="007C602F">
        <w:rPr>
          <w:b/>
          <w:i w:val="0"/>
          <w:spacing w:val="0"/>
          <w:sz w:val="28"/>
          <w:szCs w:val="28"/>
        </w:rPr>
        <w:t>Проведение экспертиз проектов</w:t>
      </w:r>
      <w:bookmarkEnd w:id="24"/>
    </w:p>
    <w:p w:rsidR="00080574" w:rsidRPr="007C602F" w:rsidRDefault="00080574" w:rsidP="00080574">
      <w:pPr>
        <w:pStyle w:val="11"/>
        <w:keepNext/>
        <w:keepLines/>
        <w:shd w:val="clear" w:color="auto" w:fill="auto"/>
        <w:tabs>
          <w:tab w:val="left" w:pos="390"/>
        </w:tabs>
        <w:spacing w:line="240" w:lineRule="auto"/>
        <w:ind w:left="585"/>
        <w:jc w:val="both"/>
        <w:rPr>
          <w:spacing w:val="0"/>
          <w:sz w:val="16"/>
          <w:szCs w:val="16"/>
        </w:rPr>
      </w:pPr>
    </w:p>
    <w:p w:rsidR="009E5846" w:rsidRPr="007C602F" w:rsidRDefault="009E5846" w:rsidP="00046EB2">
      <w:pPr>
        <w:pStyle w:val="25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02F">
        <w:rPr>
          <w:rFonts w:ascii="Times New Roman" w:hAnsi="Times New Roman" w:cs="Times New Roman"/>
          <w:b/>
          <w:sz w:val="28"/>
          <w:szCs w:val="28"/>
        </w:rPr>
        <w:t>Этап I. Экспресс-оценка</w:t>
      </w:r>
    </w:p>
    <w:p w:rsidR="009E5846" w:rsidRPr="007C602F" w:rsidRDefault="009E5846" w:rsidP="00080574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2F">
        <w:rPr>
          <w:rFonts w:ascii="Times New Roman" w:hAnsi="Times New Roman" w:cs="Times New Roman"/>
          <w:sz w:val="28"/>
          <w:szCs w:val="28"/>
        </w:rPr>
        <w:t>На этапе экспресс-оценки проводится предварительная проверка соответствия проекта и Заявителя установленным настоящим стандартом условиям финансирования на основании анализа резюме проекта.</w:t>
      </w:r>
    </w:p>
    <w:p w:rsidR="009E5846" w:rsidRPr="007C602F" w:rsidRDefault="009E5846" w:rsidP="00080574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2F">
        <w:rPr>
          <w:rFonts w:ascii="Times New Roman" w:hAnsi="Times New Roman" w:cs="Times New Roman"/>
          <w:sz w:val="28"/>
          <w:szCs w:val="28"/>
        </w:rPr>
        <w:t>Срок проведения экспресс-оценки не может превышать 5 (Пяти) дней.</w:t>
      </w:r>
    </w:p>
    <w:p w:rsidR="009E5846" w:rsidRPr="007C602F" w:rsidRDefault="009E5846" w:rsidP="00080574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2F">
        <w:rPr>
          <w:rFonts w:ascii="Times New Roman" w:hAnsi="Times New Roman" w:cs="Times New Roman"/>
          <w:sz w:val="28"/>
          <w:szCs w:val="28"/>
        </w:rPr>
        <w:t>По результатам экспресс-оценки делается предварительный вывод о соответствии проекта основным условиям финансирования проектов Фонд</w:t>
      </w:r>
      <w:r w:rsidR="00AF25C0">
        <w:rPr>
          <w:rFonts w:ascii="Times New Roman" w:hAnsi="Times New Roman" w:cs="Times New Roman"/>
          <w:sz w:val="28"/>
          <w:szCs w:val="28"/>
        </w:rPr>
        <w:t>ом</w:t>
      </w:r>
      <w:r w:rsidRPr="007C602F">
        <w:rPr>
          <w:rFonts w:ascii="Times New Roman" w:hAnsi="Times New Roman" w:cs="Times New Roman"/>
          <w:sz w:val="28"/>
          <w:szCs w:val="28"/>
        </w:rPr>
        <w:t>, и уполномоченное должностное лицо Фонда принимает одно из следующих решений:</w:t>
      </w:r>
    </w:p>
    <w:p w:rsidR="009E5846" w:rsidRPr="00AF25C0" w:rsidRDefault="009E5846" w:rsidP="00451418">
      <w:pPr>
        <w:pStyle w:val="25"/>
        <w:numPr>
          <w:ilvl w:val="0"/>
          <w:numId w:val="4"/>
        </w:numPr>
        <w:shd w:val="clear" w:color="auto" w:fill="auto"/>
        <w:tabs>
          <w:tab w:val="left" w:pos="1033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25C0">
        <w:rPr>
          <w:rFonts w:ascii="Times New Roman" w:hAnsi="Times New Roman" w:cs="Times New Roman"/>
          <w:sz w:val="28"/>
          <w:szCs w:val="28"/>
        </w:rPr>
        <w:t xml:space="preserve">принять Заявку и направить Заявителю письмо о направлении Заявки на входную экспертизу с указанием перечня документов, необходимых для дальнейшей экспертизы. </w:t>
      </w:r>
      <w:r w:rsidR="00AF25C0" w:rsidRPr="00AF25C0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AF25C0">
        <w:rPr>
          <w:rFonts w:ascii="Times New Roman" w:hAnsi="Times New Roman" w:cs="Times New Roman"/>
          <w:sz w:val="28"/>
          <w:szCs w:val="28"/>
        </w:rPr>
        <w:t xml:space="preserve">Заявке присваивается статус </w:t>
      </w:r>
      <w:r w:rsidR="007C602F" w:rsidRPr="00AF25C0">
        <w:rPr>
          <w:rFonts w:ascii="Times New Roman" w:hAnsi="Times New Roman" w:cs="Times New Roman"/>
          <w:sz w:val="28"/>
          <w:szCs w:val="28"/>
        </w:rPr>
        <w:t>«</w:t>
      </w:r>
      <w:r w:rsidRPr="00AF25C0">
        <w:rPr>
          <w:rFonts w:ascii="Times New Roman" w:hAnsi="Times New Roman" w:cs="Times New Roman"/>
          <w:sz w:val="28"/>
          <w:szCs w:val="28"/>
        </w:rPr>
        <w:t>Подготовка комплекта документов</w:t>
      </w:r>
      <w:r w:rsidR="007C602F" w:rsidRPr="00AF25C0">
        <w:rPr>
          <w:rFonts w:ascii="Times New Roman" w:hAnsi="Times New Roman" w:cs="Times New Roman"/>
          <w:sz w:val="28"/>
          <w:szCs w:val="28"/>
        </w:rPr>
        <w:t>»</w:t>
      </w:r>
      <w:r w:rsidRPr="00AF25C0">
        <w:rPr>
          <w:rFonts w:ascii="Times New Roman" w:hAnsi="Times New Roman" w:cs="Times New Roman"/>
          <w:sz w:val="28"/>
          <w:szCs w:val="28"/>
        </w:rPr>
        <w:t>;</w:t>
      </w:r>
    </w:p>
    <w:p w:rsidR="009E5846" w:rsidRPr="007C602F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23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602F">
        <w:rPr>
          <w:rFonts w:ascii="Times New Roman" w:hAnsi="Times New Roman" w:cs="Times New Roman"/>
          <w:sz w:val="28"/>
          <w:szCs w:val="28"/>
        </w:rPr>
        <w:t>отклонить Заявку и направить Заявителю письмо с указанием несоответствия резюме проекта конкретным условиям финансирования проектов, установленным Фонд</w:t>
      </w:r>
      <w:r w:rsidR="00AF25C0">
        <w:rPr>
          <w:rFonts w:ascii="Times New Roman" w:hAnsi="Times New Roman" w:cs="Times New Roman"/>
          <w:sz w:val="28"/>
          <w:szCs w:val="28"/>
        </w:rPr>
        <w:t>ом</w:t>
      </w:r>
      <w:r w:rsidRPr="007C602F">
        <w:rPr>
          <w:rFonts w:ascii="Times New Roman" w:hAnsi="Times New Roman" w:cs="Times New Roman"/>
          <w:sz w:val="28"/>
          <w:szCs w:val="28"/>
        </w:rPr>
        <w:t xml:space="preserve">. </w:t>
      </w:r>
      <w:r w:rsidR="00AF25C0" w:rsidRPr="00AF25C0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7C602F">
        <w:rPr>
          <w:rFonts w:ascii="Times New Roman" w:hAnsi="Times New Roman" w:cs="Times New Roman"/>
          <w:sz w:val="28"/>
          <w:szCs w:val="28"/>
        </w:rPr>
        <w:t xml:space="preserve">Заявке присваивается статус </w:t>
      </w:r>
      <w:r w:rsidR="007C602F" w:rsidRPr="007C602F">
        <w:rPr>
          <w:rFonts w:ascii="Times New Roman" w:hAnsi="Times New Roman" w:cs="Times New Roman"/>
          <w:sz w:val="28"/>
          <w:szCs w:val="28"/>
        </w:rPr>
        <w:t>«</w:t>
      </w:r>
      <w:r w:rsidRPr="007C602F">
        <w:rPr>
          <w:rFonts w:ascii="Times New Roman" w:hAnsi="Times New Roman" w:cs="Times New Roman"/>
          <w:sz w:val="28"/>
          <w:szCs w:val="28"/>
        </w:rPr>
        <w:t>Отправлена на доработку по результатам экспресс-оценки</w:t>
      </w:r>
      <w:r w:rsidR="007C602F" w:rsidRPr="007C602F">
        <w:rPr>
          <w:rFonts w:ascii="Times New Roman" w:hAnsi="Times New Roman" w:cs="Times New Roman"/>
          <w:sz w:val="28"/>
          <w:szCs w:val="28"/>
        </w:rPr>
        <w:t>»</w:t>
      </w:r>
      <w:r w:rsidRPr="007C602F">
        <w:rPr>
          <w:rFonts w:ascii="Times New Roman" w:hAnsi="Times New Roman" w:cs="Times New Roman"/>
          <w:sz w:val="28"/>
          <w:szCs w:val="28"/>
        </w:rPr>
        <w:t>.</w:t>
      </w:r>
    </w:p>
    <w:p w:rsidR="009E5846" w:rsidRPr="007C602F" w:rsidRDefault="009E5846" w:rsidP="00080574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2F">
        <w:rPr>
          <w:rFonts w:ascii="Times New Roman" w:hAnsi="Times New Roman" w:cs="Times New Roman"/>
          <w:sz w:val="28"/>
          <w:szCs w:val="28"/>
        </w:rPr>
        <w:t>Отклонение Заявки (резюме проекта) на этапе экспресс-оценки не лишает Заявителя возможности повторного обращения за получением финансирования проекта после устранения недостатков.</w:t>
      </w:r>
    </w:p>
    <w:p w:rsidR="009E5846" w:rsidRPr="007C602F" w:rsidRDefault="009E5846" w:rsidP="00046EB2">
      <w:pPr>
        <w:pStyle w:val="25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02F">
        <w:rPr>
          <w:rFonts w:ascii="Times New Roman" w:hAnsi="Times New Roman" w:cs="Times New Roman"/>
          <w:b/>
          <w:sz w:val="28"/>
          <w:szCs w:val="28"/>
        </w:rPr>
        <w:t>Этап II. Входная экспертиза</w:t>
      </w:r>
    </w:p>
    <w:p w:rsidR="009E5846" w:rsidRPr="00D12823" w:rsidRDefault="009E5846" w:rsidP="00080574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2F">
        <w:rPr>
          <w:rFonts w:ascii="Times New Roman" w:hAnsi="Times New Roman" w:cs="Times New Roman"/>
          <w:sz w:val="28"/>
          <w:szCs w:val="28"/>
        </w:rPr>
        <w:t xml:space="preserve">Целью проведения входной экспертизы является определение готовности </w:t>
      </w:r>
      <w:r w:rsidRPr="00D12823">
        <w:rPr>
          <w:rFonts w:ascii="Times New Roman" w:hAnsi="Times New Roman" w:cs="Times New Roman"/>
          <w:sz w:val="28"/>
          <w:szCs w:val="28"/>
        </w:rPr>
        <w:t>документов по Заявке к дальнейшему рассмотрению проекта на этапе комплексной экспертизы.</w:t>
      </w:r>
    </w:p>
    <w:p w:rsidR="009E5846" w:rsidRPr="00D12823" w:rsidRDefault="009E5846" w:rsidP="00080574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23">
        <w:rPr>
          <w:rFonts w:ascii="Times New Roman" w:hAnsi="Times New Roman" w:cs="Times New Roman"/>
          <w:sz w:val="28"/>
          <w:szCs w:val="28"/>
        </w:rPr>
        <w:t>В рамках входной экспертизы Заявител</w:t>
      </w:r>
      <w:r w:rsidR="00AF25C0">
        <w:rPr>
          <w:rFonts w:ascii="Times New Roman" w:hAnsi="Times New Roman" w:cs="Times New Roman"/>
          <w:sz w:val="28"/>
          <w:szCs w:val="28"/>
        </w:rPr>
        <w:t xml:space="preserve">ь предоставляет в Фонд основные документы Заявки, </w:t>
      </w:r>
      <w:r w:rsidRPr="00D12823">
        <w:rPr>
          <w:rFonts w:ascii="Times New Roman" w:hAnsi="Times New Roman" w:cs="Times New Roman"/>
          <w:sz w:val="28"/>
          <w:szCs w:val="28"/>
        </w:rPr>
        <w:t>требуемые для проведения комплексной экспертизы.</w:t>
      </w:r>
    </w:p>
    <w:p w:rsidR="009E5846" w:rsidRPr="00D12823" w:rsidRDefault="009E5846" w:rsidP="00080574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23">
        <w:rPr>
          <w:rFonts w:ascii="Times New Roman" w:hAnsi="Times New Roman" w:cs="Times New Roman"/>
          <w:sz w:val="28"/>
          <w:szCs w:val="28"/>
        </w:rPr>
        <w:t>Документы Заявки проверяются на предмет их комплектности и соответствия рекомендуемым формам и методическим указаниям Фонд</w:t>
      </w:r>
      <w:r w:rsidR="00AF25C0">
        <w:rPr>
          <w:rFonts w:ascii="Times New Roman" w:hAnsi="Times New Roman" w:cs="Times New Roman"/>
          <w:sz w:val="28"/>
          <w:szCs w:val="28"/>
        </w:rPr>
        <w:t>а</w:t>
      </w:r>
      <w:r w:rsidRPr="00D12823">
        <w:rPr>
          <w:rFonts w:ascii="Times New Roman" w:hAnsi="Times New Roman" w:cs="Times New Roman"/>
          <w:sz w:val="28"/>
          <w:szCs w:val="28"/>
        </w:rPr>
        <w:t xml:space="preserve">. Каждый из обязательных документов после соответствующей проверки акцептуется путем проставления статуса в Личном </w:t>
      </w:r>
      <w:r w:rsidR="007B463D">
        <w:rPr>
          <w:rFonts w:ascii="Times New Roman" w:hAnsi="Times New Roman" w:cs="Times New Roman"/>
          <w:sz w:val="28"/>
          <w:szCs w:val="28"/>
        </w:rPr>
        <w:t xml:space="preserve">деле Заявки </w:t>
      </w:r>
      <w:r w:rsidRPr="00D12823">
        <w:rPr>
          <w:rFonts w:ascii="Times New Roman" w:hAnsi="Times New Roman" w:cs="Times New Roman"/>
          <w:sz w:val="28"/>
          <w:szCs w:val="28"/>
        </w:rPr>
        <w:t>уполномоченным должностным лицом Фонда. Срок такой проверки не может превышать 5 (Пяти) дней по полному комплекту документов, а по отдельно (дополнительно) предоставляемым документам - 2 (Двух) дней.</w:t>
      </w:r>
    </w:p>
    <w:p w:rsidR="009E5846" w:rsidRPr="00D12823" w:rsidRDefault="009E5846" w:rsidP="00080574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23">
        <w:rPr>
          <w:rFonts w:ascii="Times New Roman" w:hAnsi="Times New Roman" w:cs="Times New Roman"/>
          <w:sz w:val="28"/>
          <w:szCs w:val="28"/>
        </w:rPr>
        <w:t>Сотрудникам Фонд</w:t>
      </w:r>
      <w:r w:rsidR="007B463D">
        <w:rPr>
          <w:rFonts w:ascii="Times New Roman" w:hAnsi="Times New Roman" w:cs="Times New Roman"/>
          <w:sz w:val="28"/>
          <w:szCs w:val="28"/>
        </w:rPr>
        <w:t>а</w:t>
      </w:r>
      <w:r w:rsidR="00D12823" w:rsidRPr="00D12823">
        <w:rPr>
          <w:rFonts w:ascii="Times New Roman" w:hAnsi="Times New Roman" w:cs="Times New Roman"/>
          <w:sz w:val="28"/>
          <w:szCs w:val="28"/>
        </w:rPr>
        <w:t xml:space="preserve"> </w:t>
      </w:r>
      <w:r w:rsidRPr="00D12823">
        <w:rPr>
          <w:rFonts w:ascii="Times New Roman" w:hAnsi="Times New Roman" w:cs="Times New Roman"/>
          <w:sz w:val="28"/>
          <w:szCs w:val="28"/>
        </w:rPr>
        <w:t>запрещается корректировать за Заявителя резюме проекта, состав и содержание комплекта документов в составе Заявки.</w:t>
      </w:r>
    </w:p>
    <w:p w:rsidR="009E5846" w:rsidRPr="002C3CB6" w:rsidRDefault="009E5846" w:rsidP="00080574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23">
        <w:rPr>
          <w:rFonts w:ascii="Times New Roman" w:hAnsi="Times New Roman" w:cs="Times New Roman"/>
          <w:sz w:val="28"/>
          <w:szCs w:val="28"/>
        </w:rPr>
        <w:t xml:space="preserve">В случае отказа в акцептовании одного или нескольких документов необходимых для проведения комплексной экспертизы, Заявитель получает соответствующее уведомление </w:t>
      </w:r>
      <w:r w:rsidR="007B463D">
        <w:rPr>
          <w:rFonts w:ascii="Times New Roman" w:hAnsi="Times New Roman" w:cs="Times New Roman"/>
          <w:sz w:val="28"/>
          <w:szCs w:val="28"/>
        </w:rPr>
        <w:t xml:space="preserve">на указанную им </w:t>
      </w:r>
      <w:r w:rsidR="007B463D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электронную почту </w:t>
      </w:r>
      <w:r w:rsidRPr="00D12823">
        <w:rPr>
          <w:rFonts w:ascii="Times New Roman" w:hAnsi="Times New Roman" w:cs="Times New Roman"/>
          <w:sz w:val="28"/>
          <w:szCs w:val="28"/>
        </w:rPr>
        <w:t xml:space="preserve">с указанием перечня таких документов. В </w:t>
      </w:r>
      <w:r w:rsidR="007B463D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Pr="00D12823">
        <w:rPr>
          <w:rFonts w:ascii="Times New Roman" w:hAnsi="Times New Roman" w:cs="Times New Roman"/>
          <w:sz w:val="28"/>
          <w:szCs w:val="28"/>
        </w:rPr>
        <w:t xml:space="preserve">Проекту присваивается </w:t>
      </w:r>
      <w:r w:rsidRPr="002C3CB6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D12823" w:rsidRPr="002C3CB6">
        <w:rPr>
          <w:rFonts w:ascii="Times New Roman" w:hAnsi="Times New Roman" w:cs="Times New Roman"/>
          <w:sz w:val="28"/>
          <w:szCs w:val="28"/>
        </w:rPr>
        <w:t>«</w:t>
      </w:r>
      <w:r w:rsidRPr="002C3CB6">
        <w:rPr>
          <w:rFonts w:ascii="Times New Roman" w:hAnsi="Times New Roman" w:cs="Times New Roman"/>
          <w:sz w:val="28"/>
          <w:szCs w:val="28"/>
        </w:rPr>
        <w:t>Направлен на доработку по</w:t>
      </w:r>
      <w:r w:rsidR="00D12823" w:rsidRPr="002C3CB6">
        <w:rPr>
          <w:rFonts w:ascii="Times New Roman" w:hAnsi="Times New Roman" w:cs="Times New Roman"/>
          <w:sz w:val="28"/>
          <w:szCs w:val="28"/>
        </w:rPr>
        <w:t xml:space="preserve"> результатам входной экспертизы»</w:t>
      </w:r>
      <w:r w:rsidRPr="002C3CB6">
        <w:rPr>
          <w:rFonts w:ascii="Times New Roman" w:hAnsi="Times New Roman" w:cs="Times New Roman"/>
          <w:sz w:val="28"/>
          <w:szCs w:val="28"/>
        </w:rPr>
        <w:t>.</w:t>
      </w:r>
    </w:p>
    <w:p w:rsidR="009E5846" w:rsidRPr="002C3CB6" w:rsidRDefault="009E5846" w:rsidP="00080574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6">
        <w:rPr>
          <w:rFonts w:ascii="Times New Roman" w:hAnsi="Times New Roman" w:cs="Times New Roman"/>
          <w:sz w:val="28"/>
          <w:szCs w:val="28"/>
        </w:rPr>
        <w:t>После получения акцепта по всем обязательным документам уполномоченное должностное лицо Фонда</w:t>
      </w:r>
      <w:r w:rsidR="002C3CB6" w:rsidRPr="002C3CB6">
        <w:rPr>
          <w:rFonts w:ascii="Times New Roman" w:hAnsi="Times New Roman" w:cs="Times New Roman"/>
          <w:sz w:val="28"/>
          <w:szCs w:val="28"/>
        </w:rPr>
        <w:t xml:space="preserve"> </w:t>
      </w:r>
      <w:r w:rsidRPr="002C3CB6">
        <w:rPr>
          <w:rFonts w:ascii="Times New Roman" w:hAnsi="Times New Roman" w:cs="Times New Roman"/>
          <w:sz w:val="28"/>
          <w:szCs w:val="28"/>
        </w:rPr>
        <w:t xml:space="preserve">присваивает Заявке статус </w:t>
      </w:r>
      <w:r w:rsidR="00D12823" w:rsidRPr="002C3CB6">
        <w:rPr>
          <w:rFonts w:ascii="Times New Roman" w:hAnsi="Times New Roman" w:cs="Times New Roman"/>
          <w:sz w:val="28"/>
          <w:szCs w:val="28"/>
        </w:rPr>
        <w:t>«</w:t>
      </w:r>
      <w:r w:rsidRPr="002C3CB6">
        <w:rPr>
          <w:rFonts w:ascii="Times New Roman" w:hAnsi="Times New Roman" w:cs="Times New Roman"/>
          <w:sz w:val="28"/>
          <w:szCs w:val="28"/>
        </w:rPr>
        <w:t>Комплексная экспертиза</w:t>
      </w:r>
      <w:r w:rsidR="00D12823" w:rsidRPr="002C3CB6">
        <w:rPr>
          <w:rFonts w:ascii="Times New Roman" w:hAnsi="Times New Roman" w:cs="Times New Roman"/>
          <w:sz w:val="28"/>
          <w:szCs w:val="28"/>
        </w:rPr>
        <w:t>»</w:t>
      </w:r>
      <w:r w:rsidRPr="002C3CB6">
        <w:rPr>
          <w:rFonts w:ascii="Times New Roman" w:hAnsi="Times New Roman" w:cs="Times New Roman"/>
          <w:sz w:val="28"/>
          <w:szCs w:val="28"/>
        </w:rPr>
        <w:t xml:space="preserve"> и направляет Заявителю уведомление об успешном прохождении входной экспертизы с указанием назначенного Менеджера проекта.</w:t>
      </w:r>
    </w:p>
    <w:p w:rsidR="009E5846" w:rsidRPr="002C3CB6" w:rsidRDefault="009E5846" w:rsidP="00080574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6">
        <w:rPr>
          <w:rFonts w:ascii="Times New Roman" w:hAnsi="Times New Roman" w:cs="Times New Roman"/>
          <w:sz w:val="28"/>
          <w:szCs w:val="28"/>
        </w:rPr>
        <w:t xml:space="preserve">Заявкам, по которым Заявителем не устранены недостатки, не представлены документы, не актуализировалась информация более 4 (Четырех) месяцев, присваивается статус </w:t>
      </w:r>
      <w:r w:rsidR="002C3CB6" w:rsidRPr="002C3CB6">
        <w:rPr>
          <w:rFonts w:ascii="Times New Roman" w:hAnsi="Times New Roman" w:cs="Times New Roman"/>
          <w:sz w:val="28"/>
          <w:szCs w:val="28"/>
        </w:rPr>
        <w:t>«</w:t>
      </w:r>
      <w:r w:rsidRPr="002C3CB6">
        <w:rPr>
          <w:rFonts w:ascii="Times New Roman" w:hAnsi="Times New Roman" w:cs="Times New Roman"/>
          <w:sz w:val="28"/>
          <w:szCs w:val="28"/>
        </w:rPr>
        <w:t>Прекращена работа по проекту</w:t>
      </w:r>
      <w:r w:rsidR="002C3CB6" w:rsidRPr="002C3CB6">
        <w:rPr>
          <w:rFonts w:ascii="Times New Roman" w:hAnsi="Times New Roman" w:cs="Times New Roman"/>
          <w:sz w:val="28"/>
          <w:szCs w:val="28"/>
        </w:rPr>
        <w:t>»</w:t>
      </w:r>
      <w:r w:rsidRPr="002C3CB6">
        <w:rPr>
          <w:rFonts w:ascii="Times New Roman" w:hAnsi="Times New Roman" w:cs="Times New Roman"/>
          <w:sz w:val="28"/>
          <w:szCs w:val="28"/>
        </w:rPr>
        <w:t>.</w:t>
      </w:r>
    </w:p>
    <w:p w:rsidR="009E5846" w:rsidRPr="002C3CB6" w:rsidRDefault="009E5846" w:rsidP="00F84921">
      <w:pPr>
        <w:pStyle w:val="25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60F">
        <w:rPr>
          <w:rFonts w:ascii="Times New Roman" w:hAnsi="Times New Roman" w:cs="Times New Roman"/>
          <w:b/>
          <w:sz w:val="28"/>
          <w:szCs w:val="28"/>
        </w:rPr>
        <w:t>Этап III. Комплексная экспертиза</w:t>
      </w:r>
    </w:p>
    <w:p w:rsidR="009E5846" w:rsidRPr="002C3CB6" w:rsidRDefault="009E5846" w:rsidP="00080574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6">
        <w:rPr>
          <w:rFonts w:ascii="Times New Roman" w:hAnsi="Times New Roman" w:cs="Times New Roman"/>
          <w:sz w:val="28"/>
          <w:szCs w:val="28"/>
        </w:rPr>
        <w:t>С целью определения возможности и условий финансирования Фонд</w:t>
      </w:r>
      <w:r w:rsidR="00C20BA0">
        <w:rPr>
          <w:rFonts w:ascii="Times New Roman" w:hAnsi="Times New Roman" w:cs="Times New Roman"/>
          <w:sz w:val="28"/>
          <w:szCs w:val="28"/>
        </w:rPr>
        <w:t xml:space="preserve">ом </w:t>
      </w:r>
      <w:r w:rsidRPr="002C3CB6">
        <w:rPr>
          <w:rFonts w:ascii="Times New Roman" w:hAnsi="Times New Roman" w:cs="Times New Roman"/>
          <w:sz w:val="28"/>
          <w:szCs w:val="28"/>
        </w:rPr>
        <w:t>проекта проводится комплексная экспертиза проекта и документов, предоставленных Заявителем, по направлениям:</w:t>
      </w:r>
    </w:p>
    <w:p w:rsidR="009E5846" w:rsidRPr="002C3CB6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62"/>
        </w:tabs>
        <w:spacing w:after="0" w:line="240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C3CB6">
        <w:rPr>
          <w:rFonts w:ascii="Times New Roman" w:hAnsi="Times New Roman" w:cs="Times New Roman"/>
          <w:sz w:val="28"/>
          <w:szCs w:val="28"/>
        </w:rPr>
        <w:t>производственно-технологическая экспертиза;</w:t>
      </w:r>
    </w:p>
    <w:p w:rsidR="009E5846" w:rsidRPr="002C3CB6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58"/>
        </w:tabs>
        <w:spacing w:after="0" w:line="240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C3CB6">
        <w:rPr>
          <w:rFonts w:ascii="Times New Roman" w:hAnsi="Times New Roman" w:cs="Times New Roman"/>
          <w:sz w:val="28"/>
          <w:szCs w:val="28"/>
        </w:rPr>
        <w:t>научно-техническая экспертиза;</w:t>
      </w:r>
    </w:p>
    <w:p w:rsidR="009E5846" w:rsidRPr="002C3CB6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58"/>
        </w:tabs>
        <w:spacing w:after="0" w:line="240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C3CB6">
        <w:rPr>
          <w:rFonts w:ascii="Times New Roman" w:hAnsi="Times New Roman" w:cs="Times New Roman"/>
          <w:sz w:val="28"/>
          <w:szCs w:val="28"/>
        </w:rPr>
        <w:t>финансово-экономическая экспертиза;</w:t>
      </w:r>
    </w:p>
    <w:p w:rsidR="009E5846" w:rsidRPr="002C3CB6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62"/>
        </w:tabs>
        <w:spacing w:after="0" w:line="240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C3CB6">
        <w:rPr>
          <w:rFonts w:ascii="Times New Roman" w:hAnsi="Times New Roman" w:cs="Times New Roman"/>
          <w:sz w:val="28"/>
          <w:szCs w:val="28"/>
        </w:rPr>
        <w:t>правовая экспертиза.</w:t>
      </w:r>
    </w:p>
    <w:p w:rsidR="009E5846" w:rsidRPr="002C3CB6" w:rsidRDefault="009E5846" w:rsidP="00080574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6">
        <w:rPr>
          <w:rFonts w:ascii="Times New Roman" w:hAnsi="Times New Roman" w:cs="Times New Roman"/>
          <w:sz w:val="28"/>
          <w:szCs w:val="28"/>
        </w:rPr>
        <w:t>По итогам проведения комплексной экспертизы Фонд выносит Заявку и рекомендации по условиям участия Фонд</w:t>
      </w:r>
      <w:r w:rsidR="00C20BA0">
        <w:rPr>
          <w:rFonts w:ascii="Times New Roman" w:hAnsi="Times New Roman" w:cs="Times New Roman"/>
          <w:sz w:val="28"/>
          <w:szCs w:val="28"/>
        </w:rPr>
        <w:t>а</w:t>
      </w:r>
      <w:r w:rsidR="002C3CB6" w:rsidRPr="002C3CB6">
        <w:rPr>
          <w:rFonts w:ascii="Times New Roman" w:hAnsi="Times New Roman" w:cs="Times New Roman"/>
          <w:sz w:val="28"/>
          <w:szCs w:val="28"/>
        </w:rPr>
        <w:t xml:space="preserve"> </w:t>
      </w:r>
      <w:r w:rsidRPr="002C3CB6">
        <w:rPr>
          <w:rFonts w:ascii="Times New Roman" w:hAnsi="Times New Roman" w:cs="Times New Roman"/>
          <w:sz w:val="28"/>
          <w:szCs w:val="28"/>
        </w:rPr>
        <w:t>в финансировании проекта на рассмотрение Экспертн</w:t>
      </w:r>
      <w:r w:rsidR="002C3CB6" w:rsidRPr="002C3CB6">
        <w:rPr>
          <w:rFonts w:ascii="Times New Roman" w:hAnsi="Times New Roman" w:cs="Times New Roman"/>
          <w:sz w:val="28"/>
          <w:szCs w:val="28"/>
        </w:rPr>
        <w:t>ым советам</w:t>
      </w:r>
      <w:r w:rsidRPr="002C3CB6">
        <w:rPr>
          <w:rFonts w:ascii="Times New Roman" w:hAnsi="Times New Roman" w:cs="Times New Roman"/>
          <w:sz w:val="28"/>
          <w:szCs w:val="28"/>
        </w:rPr>
        <w:t>.</w:t>
      </w:r>
    </w:p>
    <w:p w:rsidR="009E5846" w:rsidRPr="002C3CB6" w:rsidRDefault="009E5846" w:rsidP="00080574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6">
        <w:rPr>
          <w:rFonts w:ascii="Times New Roman" w:hAnsi="Times New Roman" w:cs="Times New Roman"/>
          <w:sz w:val="28"/>
          <w:szCs w:val="28"/>
        </w:rPr>
        <w:t>Менеджер проекта сопровожда</w:t>
      </w:r>
      <w:r w:rsidR="002C43B9">
        <w:rPr>
          <w:rFonts w:ascii="Times New Roman" w:hAnsi="Times New Roman" w:cs="Times New Roman"/>
          <w:sz w:val="28"/>
          <w:szCs w:val="28"/>
        </w:rPr>
        <w:t>е</w:t>
      </w:r>
      <w:r w:rsidR="002C3CB6" w:rsidRPr="002C3CB6">
        <w:rPr>
          <w:rFonts w:ascii="Times New Roman" w:hAnsi="Times New Roman" w:cs="Times New Roman"/>
          <w:sz w:val="28"/>
          <w:szCs w:val="28"/>
        </w:rPr>
        <w:t xml:space="preserve">т </w:t>
      </w:r>
      <w:r w:rsidRPr="002C3CB6">
        <w:rPr>
          <w:rFonts w:ascii="Times New Roman" w:hAnsi="Times New Roman" w:cs="Times New Roman"/>
          <w:sz w:val="28"/>
          <w:szCs w:val="28"/>
        </w:rPr>
        <w:t>Заявку и организует комплексную экспертизу:</w:t>
      </w:r>
    </w:p>
    <w:p w:rsidR="009E5846" w:rsidRPr="002C3CB6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53"/>
        </w:tabs>
        <w:spacing w:after="0" w:line="240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C3CB6">
        <w:rPr>
          <w:rFonts w:ascii="Times New Roman" w:hAnsi="Times New Roman" w:cs="Times New Roman"/>
          <w:sz w:val="28"/>
          <w:szCs w:val="28"/>
        </w:rPr>
        <w:t>обеспечива</w:t>
      </w:r>
      <w:r w:rsidR="002C43B9">
        <w:rPr>
          <w:rFonts w:ascii="Times New Roman" w:hAnsi="Times New Roman" w:cs="Times New Roman"/>
          <w:sz w:val="28"/>
          <w:szCs w:val="28"/>
        </w:rPr>
        <w:t>е</w:t>
      </w:r>
      <w:r w:rsidRPr="002C3CB6">
        <w:rPr>
          <w:rFonts w:ascii="Times New Roman" w:hAnsi="Times New Roman" w:cs="Times New Roman"/>
          <w:sz w:val="28"/>
          <w:szCs w:val="28"/>
        </w:rPr>
        <w:t>т проведение комплексн</w:t>
      </w:r>
      <w:r w:rsidR="002C43B9">
        <w:rPr>
          <w:rFonts w:ascii="Times New Roman" w:hAnsi="Times New Roman" w:cs="Times New Roman"/>
          <w:sz w:val="28"/>
          <w:szCs w:val="28"/>
        </w:rPr>
        <w:t>ой</w:t>
      </w:r>
      <w:r w:rsidRPr="002C3CB6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2C43B9">
        <w:rPr>
          <w:rFonts w:ascii="Times New Roman" w:hAnsi="Times New Roman" w:cs="Times New Roman"/>
          <w:sz w:val="28"/>
          <w:szCs w:val="28"/>
        </w:rPr>
        <w:t>ы</w:t>
      </w:r>
      <w:r w:rsidRPr="002C3CB6">
        <w:rPr>
          <w:rFonts w:ascii="Times New Roman" w:hAnsi="Times New Roman" w:cs="Times New Roman"/>
          <w:sz w:val="28"/>
          <w:szCs w:val="28"/>
        </w:rPr>
        <w:t>;</w:t>
      </w:r>
    </w:p>
    <w:p w:rsidR="009E5846" w:rsidRPr="002C3CB6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09"/>
        </w:tabs>
        <w:spacing w:after="0" w:line="240" w:lineRule="auto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C3CB6">
        <w:rPr>
          <w:rFonts w:ascii="Times New Roman" w:hAnsi="Times New Roman" w:cs="Times New Roman"/>
          <w:sz w:val="28"/>
          <w:szCs w:val="28"/>
        </w:rPr>
        <w:t>обеспечива</w:t>
      </w:r>
      <w:r w:rsidR="002C43B9">
        <w:rPr>
          <w:rFonts w:ascii="Times New Roman" w:hAnsi="Times New Roman" w:cs="Times New Roman"/>
          <w:sz w:val="28"/>
          <w:szCs w:val="28"/>
        </w:rPr>
        <w:t>е</w:t>
      </w:r>
      <w:r w:rsidRPr="002C3CB6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2C3CB6">
        <w:rPr>
          <w:rFonts w:ascii="Times New Roman" w:hAnsi="Times New Roman" w:cs="Times New Roman"/>
          <w:sz w:val="28"/>
          <w:szCs w:val="28"/>
        </w:rPr>
        <w:t>проведение анализа</w:t>
      </w:r>
      <w:proofErr w:type="gramEnd"/>
      <w:r w:rsidRPr="002C3CB6">
        <w:rPr>
          <w:rFonts w:ascii="Times New Roman" w:hAnsi="Times New Roman" w:cs="Times New Roman"/>
          <w:sz w:val="28"/>
          <w:szCs w:val="28"/>
        </w:rPr>
        <w:t xml:space="preserve"> предлагаемого Заявителем обеспечения и предполагаемых механизмов контроля целевого использования средств займа;</w:t>
      </w:r>
    </w:p>
    <w:p w:rsidR="009E5846" w:rsidRPr="002C3CB6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14"/>
        </w:tabs>
        <w:spacing w:after="0" w:line="240" w:lineRule="auto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C3CB6">
        <w:rPr>
          <w:rFonts w:ascii="Times New Roman" w:hAnsi="Times New Roman" w:cs="Times New Roman"/>
          <w:sz w:val="28"/>
          <w:szCs w:val="28"/>
        </w:rPr>
        <w:t>формиру</w:t>
      </w:r>
      <w:r w:rsidR="002C43B9">
        <w:rPr>
          <w:rFonts w:ascii="Times New Roman" w:hAnsi="Times New Roman" w:cs="Times New Roman"/>
          <w:sz w:val="28"/>
          <w:szCs w:val="28"/>
        </w:rPr>
        <w:t>е</w:t>
      </w:r>
      <w:r w:rsidRPr="002C3CB6">
        <w:rPr>
          <w:rFonts w:ascii="Times New Roman" w:hAnsi="Times New Roman" w:cs="Times New Roman"/>
          <w:sz w:val="28"/>
          <w:szCs w:val="28"/>
        </w:rPr>
        <w:t>т предварительные условия участия Фонд</w:t>
      </w:r>
      <w:r w:rsidR="002C43B9">
        <w:rPr>
          <w:rFonts w:ascii="Times New Roman" w:hAnsi="Times New Roman" w:cs="Times New Roman"/>
          <w:sz w:val="28"/>
          <w:szCs w:val="28"/>
        </w:rPr>
        <w:t>а</w:t>
      </w:r>
      <w:r w:rsidR="002C3CB6" w:rsidRPr="002C3CB6">
        <w:rPr>
          <w:rFonts w:ascii="Times New Roman" w:hAnsi="Times New Roman" w:cs="Times New Roman"/>
          <w:sz w:val="28"/>
          <w:szCs w:val="28"/>
        </w:rPr>
        <w:t xml:space="preserve"> </w:t>
      </w:r>
      <w:r w:rsidRPr="002C3CB6">
        <w:rPr>
          <w:rFonts w:ascii="Times New Roman" w:hAnsi="Times New Roman" w:cs="Times New Roman"/>
          <w:sz w:val="28"/>
          <w:szCs w:val="28"/>
        </w:rPr>
        <w:t>в финансировании проекта Фонд</w:t>
      </w:r>
      <w:r w:rsidR="002C3CB6" w:rsidRPr="002C3CB6">
        <w:rPr>
          <w:rFonts w:ascii="Times New Roman" w:hAnsi="Times New Roman" w:cs="Times New Roman"/>
          <w:sz w:val="28"/>
          <w:szCs w:val="28"/>
        </w:rPr>
        <w:t>а</w:t>
      </w:r>
      <w:r w:rsidR="002C43B9">
        <w:rPr>
          <w:rFonts w:ascii="Times New Roman" w:hAnsi="Times New Roman" w:cs="Times New Roman"/>
          <w:sz w:val="28"/>
          <w:szCs w:val="28"/>
        </w:rPr>
        <w:t xml:space="preserve"> </w:t>
      </w:r>
      <w:r w:rsidRPr="002C3CB6">
        <w:rPr>
          <w:rFonts w:ascii="Times New Roman" w:hAnsi="Times New Roman" w:cs="Times New Roman"/>
          <w:sz w:val="28"/>
          <w:szCs w:val="28"/>
        </w:rPr>
        <w:t>с учетом суммы, срока и структуры проекта.</w:t>
      </w:r>
    </w:p>
    <w:p w:rsidR="009E5846" w:rsidRPr="002C3CB6" w:rsidRDefault="009E5846" w:rsidP="00080574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6">
        <w:rPr>
          <w:rFonts w:ascii="Times New Roman" w:hAnsi="Times New Roman" w:cs="Times New Roman"/>
          <w:sz w:val="28"/>
          <w:szCs w:val="28"/>
        </w:rPr>
        <w:t>Общий срок проведения комплексн</w:t>
      </w:r>
      <w:r w:rsidR="002C3CB6" w:rsidRPr="002C3CB6">
        <w:rPr>
          <w:rFonts w:ascii="Times New Roman" w:hAnsi="Times New Roman" w:cs="Times New Roman"/>
          <w:sz w:val="28"/>
          <w:szCs w:val="28"/>
        </w:rPr>
        <w:t xml:space="preserve">ых </w:t>
      </w:r>
      <w:r w:rsidRPr="002C3CB6">
        <w:rPr>
          <w:rFonts w:ascii="Times New Roman" w:hAnsi="Times New Roman" w:cs="Times New Roman"/>
          <w:sz w:val="28"/>
          <w:szCs w:val="28"/>
        </w:rPr>
        <w:t>экспертиз</w:t>
      </w:r>
      <w:r w:rsidR="002C3CB6" w:rsidRPr="002C3CB6">
        <w:rPr>
          <w:rFonts w:ascii="Times New Roman" w:hAnsi="Times New Roman" w:cs="Times New Roman"/>
          <w:sz w:val="28"/>
          <w:szCs w:val="28"/>
        </w:rPr>
        <w:t xml:space="preserve"> </w:t>
      </w:r>
      <w:r w:rsidRPr="002C3CB6">
        <w:rPr>
          <w:rFonts w:ascii="Times New Roman" w:hAnsi="Times New Roman" w:cs="Times New Roman"/>
          <w:sz w:val="28"/>
          <w:szCs w:val="28"/>
        </w:rPr>
        <w:t>не должен превышать 40 (сорока) дней с момента принятия решения о назначении комплексной экспертизы.</w:t>
      </w:r>
    </w:p>
    <w:p w:rsidR="009E5846" w:rsidRPr="002C3CB6" w:rsidRDefault="009E5846" w:rsidP="00046EB2">
      <w:pPr>
        <w:pStyle w:val="25"/>
        <w:shd w:val="clear" w:color="auto" w:fill="auto"/>
        <w:spacing w:after="0" w:line="240" w:lineRule="auto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C3CB6">
        <w:rPr>
          <w:rFonts w:ascii="Times New Roman" w:hAnsi="Times New Roman" w:cs="Times New Roman"/>
          <w:sz w:val="28"/>
          <w:szCs w:val="28"/>
        </w:rPr>
        <w:t>В случае, если назначение комплексной экспертизы проекта непосредственно после прохождения входной экспертизы невозможно ввиду значительного числа уже находящихся на этой стадии проектов в Фонд</w:t>
      </w:r>
      <w:r w:rsidR="002C43B9">
        <w:rPr>
          <w:rFonts w:ascii="Times New Roman" w:hAnsi="Times New Roman" w:cs="Times New Roman"/>
          <w:sz w:val="28"/>
          <w:szCs w:val="28"/>
        </w:rPr>
        <w:t>е</w:t>
      </w:r>
      <w:r w:rsidRPr="002C3CB6">
        <w:rPr>
          <w:rFonts w:ascii="Times New Roman" w:hAnsi="Times New Roman" w:cs="Times New Roman"/>
          <w:sz w:val="28"/>
          <w:szCs w:val="28"/>
        </w:rPr>
        <w:t>, Менеджер проект</w:t>
      </w:r>
      <w:r w:rsidR="002C43B9">
        <w:rPr>
          <w:rFonts w:ascii="Times New Roman" w:hAnsi="Times New Roman" w:cs="Times New Roman"/>
          <w:sz w:val="28"/>
          <w:szCs w:val="28"/>
        </w:rPr>
        <w:t xml:space="preserve">а </w:t>
      </w:r>
      <w:r w:rsidRPr="002C3CB6">
        <w:rPr>
          <w:rFonts w:ascii="Times New Roman" w:hAnsi="Times New Roman" w:cs="Times New Roman"/>
          <w:sz w:val="28"/>
          <w:szCs w:val="28"/>
        </w:rPr>
        <w:t>в течение одного дня уведомляет об этом Заявителя.</w:t>
      </w:r>
    </w:p>
    <w:p w:rsidR="009E5846" w:rsidRPr="004E4079" w:rsidRDefault="009E5846" w:rsidP="00046EB2">
      <w:pPr>
        <w:pStyle w:val="25"/>
        <w:shd w:val="clear" w:color="auto" w:fill="auto"/>
        <w:spacing w:after="0" w:line="240" w:lineRule="auto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C3CB6">
        <w:rPr>
          <w:rFonts w:ascii="Times New Roman" w:hAnsi="Times New Roman" w:cs="Times New Roman"/>
          <w:sz w:val="28"/>
          <w:szCs w:val="28"/>
        </w:rPr>
        <w:t>По мере прохождения проектов через Экспертны</w:t>
      </w:r>
      <w:r w:rsidR="002C43B9">
        <w:rPr>
          <w:rFonts w:ascii="Times New Roman" w:hAnsi="Times New Roman" w:cs="Times New Roman"/>
          <w:sz w:val="28"/>
          <w:szCs w:val="28"/>
        </w:rPr>
        <w:t>й</w:t>
      </w:r>
      <w:r w:rsidR="002C3CB6" w:rsidRPr="002C3CB6">
        <w:rPr>
          <w:rFonts w:ascii="Times New Roman" w:hAnsi="Times New Roman" w:cs="Times New Roman"/>
          <w:sz w:val="28"/>
          <w:szCs w:val="28"/>
        </w:rPr>
        <w:t xml:space="preserve"> </w:t>
      </w:r>
      <w:r w:rsidRPr="002C3CB6">
        <w:rPr>
          <w:rFonts w:ascii="Times New Roman" w:hAnsi="Times New Roman" w:cs="Times New Roman"/>
          <w:sz w:val="28"/>
          <w:szCs w:val="28"/>
        </w:rPr>
        <w:t>совет и высвобождения ресурсов (экспертов) Фонд</w:t>
      </w:r>
      <w:r w:rsidR="002C43B9">
        <w:rPr>
          <w:rFonts w:ascii="Times New Roman" w:hAnsi="Times New Roman" w:cs="Times New Roman"/>
          <w:sz w:val="28"/>
          <w:szCs w:val="28"/>
        </w:rPr>
        <w:t>а</w:t>
      </w:r>
      <w:r w:rsidR="002C3CB6" w:rsidRPr="002C3CB6">
        <w:rPr>
          <w:rFonts w:ascii="Times New Roman" w:hAnsi="Times New Roman" w:cs="Times New Roman"/>
          <w:sz w:val="28"/>
          <w:szCs w:val="28"/>
        </w:rPr>
        <w:t xml:space="preserve"> </w:t>
      </w:r>
      <w:r w:rsidRPr="002C3CB6">
        <w:rPr>
          <w:rFonts w:ascii="Times New Roman" w:hAnsi="Times New Roman" w:cs="Times New Roman"/>
          <w:sz w:val="28"/>
          <w:szCs w:val="28"/>
        </w:rPr>
        <w:t>проект направляется на комплексную экспертизу. Менеджер проект</w:t>
      </w:r>
      <w:r w:rsidR="002C3CB6" w:rsidRPr="002C3CB6">
        <w:rPr>
          <w:rFonts w:ascii="Times New Roman" w:hAnsi="Times New Roman" w:cs="Times New Roman"/>
          <w:sz w:val="28"/>
          <w:szCs w:val="28"/>
        </w:rPr>
        <w:t xml:space="preserve">а </w:t>
      </w:r>
      <w:r w:rsidRPr="002C3CB6">
        <w:rPr>
          <w:rFonts w:ascii="Times New Roman" w:hAnsi="Times New Roman" w:cs="Times New Roman"/>
          <w:sz w:val="28"/>
          <w:szCs w:val="28"/>
        </w:rPr>
        <w:t>принима</w:t>
      </w:r>
      <w:r w:rsidR="001B0ACA">
        <w:rPr>
          <w:rFonts w:ascii="Times New Roman" w:hAnsi="Times New Roman" w:cs="Times New Roman"/>
          <w:sz w:val="28"/>
          <w:szCs w:val="28"/>
        </w:rPr>
        <w:t>е</w:t>
      </w:r>
      <w:r w:rsidRPr="002C3CB6">
        <w:rPr>
          <w:rFonts w:ascii="Times New Roman" w:hAnsi="Times New Roman" w:cs="Times New Roman"/>
          <w:sz w:val="28"/>
          <w:szCs w:val="28"/>
        </w:rPr>
        <w:t>т решение о назначении комплексной экспертизы в течение трех дней после получения информации о высвобождении ресурсов (экспертов) и уведомля</w:t>
      </w:r>
      <w:r w:rsidR="002C3CB6" w:rsidRPr="002C3CB6">
        <w:rPr>
          <w:rFonts w:ascii="Times New Roman" w:hAnsi="Times New Roman" w:cs="Times New Roman"/>
          <w:sz w:val="28"/>
          <w:szCs w:val="28"/>
        </w:rPr>
        <w:t>ю</w:t>
      </w:r>
      <w:r w:rsidRPr="002C3CB6">
        <w:rPr>
          <w:rFonts w:ascii="Times New Roman" w:hAnsi="Times New Roman" w:cs="Times New Roman"/>
          <w:sz w:val="28"/>
          <w:szCs w:val="28"/>
        </w:rPr>
        <w:t xml:space="preserve">т об этом Заявителя в день направления проекта на комплексную экспертизу путем изменения статуса Проекта и </w:t>
      </w:r>
      <w:r w:rsidRPr="004E4079">
        <w:rPr>
          <w:rFonts w:ascii="Times New Roman" w:hAnsi="Times New Roman" w:cs="Times New Roman"/>
          <w:sz w:val="28"/>
          <w:szCs w:val="28"/>
        </w:rPr>
        <w:t xml:space="preserve">направления сообщения </w:t>
      </w:r>
      <w:r w:rsidR="001B0ACA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Pr="004E4079">
        <w:rPr>
          <w:rFonts w:ascii="Times New Roman" w:hAnsi="Times New Roman" w:cs="Times New Roman"/>
          <w:sz w:val="28"/>
          <w:szCs w:val="28"/>
        </w:rPr>
        <w:t>.</w:t>
      </w:r>
    </w:p>
    <w:p w:rsidR="009E5846" w:rsidRPr="004E4079" w:rsidRDefault="009E5846" w:rsidP="00046EB2">
      <w:pPr>
        <w:pStyle w:val="25"/>
        <w:shd w:val="clear" w:color="auto" w:fill="auto"/>
        <w:spacing w:after="0" w:line="240" w:lineRule="auto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E4079">
        <w:rPr>
          <w:rFonts w:ascii="Times New Roman" w:hAnsi="Times New Roman" w:cs="Times New Roman"/>
          <w:sz w:val="28"/>
          <w:szCs w:val="28"/>
        </w:rPr>
        <w:t>В случае направления Проекта на доработку по итогам комплексной экспертизы отсчет срока проведения комплексной экспертизы</w:t>
      </w:r>
      <w:r w:rsidR="004E4079" w:rsidRPr="004E4079">
        <w:rPr>
          <w:rFonts w:ascii="Times New Roman" w:hAnsi="Times New Roman" w:cs="Times New Roman"/>
          <w:sz w:val="28"/>
          <w:szCs w:val="28"/>
        </w:rPr>
        <w:t xml:space="preserve"> Фондо</w:t>
      </w:r>
      <w:r w:rsidR="001B0ACA">
        <w:rPr>
          <w:rFonts w:ascii="Times New Roman" w:hAnsi="Times New Roman" w:cs="Times New Roman"/>
          <w:sz w:val="28"/>
          <w:szCs w:val="28"/>
        </w:rPr>
        <w:t xml:space="preserve">м </w:t>
      </w:r>
      <w:r w:rsidRPr="004E4079">
        <w:rPr>
          <w:rFonts w:ascii="Times New Roman" w:hAnsi="Times New Roman" w:cs="Times New Roman"/>
          <w:sz w:val="28"/>
          <w:szCs w:val="28"/>
        </w:rPr>
        <w:lastRenderedPageBreak/>
        <w:t>приостанавливается и возобновляется после устранения Заявителем замечаний по материалам проекта.</w:t>
      </w:r>
    </w:p>
    <w:p w:rsidR="009E5846" w:rsidRPr="004E4079" w:rsidRDefault="009E5846" w:rsidP="00A05056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079">
        <w:rPr>
          <w:rFonts w:ascii="Times New Roman" w:hAnsi="Times New Roman" w:cs="Times New Roman"/>
          <w:sz w:val="28"/>
          <w:szCs w:val="28"/>
        </w:rPr>
        <w:t>Последовательность проведения отдельных направлений экспертизы определяется Менеджер</w:t>
      </w:r>
      <w:r w:rsidR="001B0ACA">
        <w:rPr>
          <w:rFonts w:ascii="Times New Roman" w:hAnsi="Times New Roman" w:cs="Times New Roman"/>
          <w:sz w:val="28"/>
          <w:szCs w:val="28"/>
        </w:rPr>
        <w:t xml:space="preserve">ом </w:t>
      </w:r>
      <w:r w:rsidRPr="004E4079">
        <w:rPr>
          <w:rFonts w:ascii="Times New Roman" w:hAnsi="Times New Roman" w:cs="Times New Roman"/>
          <w:sz w:val="28"/>
          <w:szCs w:val="28"/>
        </w:rPr>
        <w:t>проекта, исходя из требования проведения экспертизы в</w:t>
      </w:r>
      <w:r w:rsidR="004E4079" w:rsidRPr="004E4079">
        <w:rPr>
          <w:rFonts w:ascii="Times New Roman" w:hAnsi="Times New Roman" w:cs="Times New Roman"/>
          <w:sz w:val="28"/>
          <w:szCs w:val="28"/>
        </w:rPr>
        <w:t xml:space="preserve"> </w:t>
      </w:r>
      <w:r w:rsidRPr="004E4079">
        <w:rPr>
          <w:rFonts w:ascii="Times New Roman" w:hAnsi="Times New Roman" w:cs="Times New Roman"/>
          <w:sz w:val="28"/>
          <w:szCs w:val="28"/>
        </w:rPr>
        <w:t>минимальные сроки.</w:t>
      </w:r>
    </w:p>
    <w:p w:rsidR="009E5846" w:rsidRPr="004E4079" w:rsidRDefault="009E5846" w:rsidP="00080574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079">
        <w:rPr>
          <w:rFonts w:ascii="Times New Roman" w:hAnsi="Times New Roman" w:cs="Times New Roman"/>
          <w:sz w:val="28"/>
          <w:szCs w:val="28"/>
        </w:rPr>
        <w:t>Фонд вправе привлекать внешних экспертов для проведения независимой экспертизы, в т.ч. и в тех случаях, когда Заявитель уже привлекал внешних экспертов и представил соответствующее заключение.</w:t>
      </w:r>
    </w:p>
    <w:p w:rsidR="009E5846" w:rsidRPr="004E4079" w:rsidRDefault="009E5846" w:rsidP="00080574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079">
        <w:rPr>
          <w:rFonts w:ascii="Times New Roman" w:hAnsi="Times New Roman" w:cs="Times New Roman"/>
          <w:sz w:val="28"/>
          <w:szCs w:val="28"/>
        </w:rPr>
        <w:t>Фамилии экспертов, рецензирующих поданные проекты, носят конфиденциальный характер и Заявителям, равно как и другим лицам, не сообщаются.</w:t>
      </w:r>
    </w:p>
    <w:p w:rsidR="009E5846" w:rsidRPr="004E4079" w:rsidRDefault="009E5846" w:rsidP="00080574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079">
        <w:rPr>
          <w:rFonts w:ascii="Times New Roman" w:hAnsi="Times New Roman" w:cs="Times New Roman"/>
          <w:sz w:val="28"/>
          <w:szCs w:val="28"/>
        </w:rPr>
        <w:t>Подразделения Фонд</w:t>
      </w:r>
      <w:r w:rsidR="001B0ACA">
        <w:rPr>
          <w:rFonts w:ascii="Times New Roman" w:hAnsi="Times New Roman" w:cs="Times New Roman"/>
          <w:sz w:val="28"/>
          <w:szCs w:val="28"/>
        </w:rPr>
        <w:t>а</w:t>
      </w:r>
      <w:r w:rsidRPr="004E4079">
        <w:rPr>
          <w:rFonts w:ascii="Times New Roman" w:hAnsi="Times New Roman" w:cs="Times New Roman"/>
          <w:sz w:val="28"/>
          <w:szCs w:val="28"/>
        </w:rPr>
        <w:t>, участвующие в экспертизе проекта, имеют право запрашивать у Заявителя комментарии, пояснения, а также дополнительные документы, необходимые для проведения экспертизы по проекту.</w:t>
      </w:r>
    </w:p>
    <w:p w:rsidR="009E5846" w:rsidRPr="00575AD4" w:rsidRDefault="009E5846" w:rsidP="00046EB2">
      <w:pPr>
        <w:pStyle w:val="25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4079">
        <w:rPr>
          <w:rFonts w:ascii="Times New Roman" w:hAnsi="Times New Roman" w:cs="Times New Roman"/>
          <w:sz w:val="28"/>
          <w:szCs w:val="28"/>
        </w:rPr>
        <w:t xml:space="preserve">В </w:t>
      </w:r>
      <w:r w:rsidRPr="00575AD4">
        <w:rPr>
          <w:rFonts w:ascii="Times New Roman" w:hAnsi="Times New Roman" w:cs="Times New Roman"/>
          <w:sz w:val="28"/>
          <w:szCs w:val="28"/>
        </w:rPr>
        <w:t>случае, если Заявитель не предоставил в течение 30 (Тридцати) дней запрошенные документы, Менеджер проект принима</w:t>
      </w:r>
      <w:r w:rsidR="001B0ACA">
        <w:rPr>
          <w:rFonts w:ascii="Times New Roman" w:hAnsi="Times New Roman" w:cs="Times New Roman"/>
          <w:sz w:val="28"/>
          <w:szCs w:val="28"/>
        </w:rPr>
        <w:t>е</w:t>
      </w:r>
      <w:r w:rsidRPr="00575AD4">
        <w:rPr>
          <w:rFonts w:ascii="Times New Roman" w:hAnsi="Times New Roman" w:cs="Times New Roman"/>
          <w:sz w:val="28"/>
          <w:szCs w:val="28"/>
        </w:rPr>
        <w:t xml:space="preserve">т решение о присвоении такой Заявке статуса </w:t>
      </w:r>
      <w:r w:rsidR="004E4079" w:rsidRPr="00575AD4">
        <w:rPr>
          <w:rFonts w:ascii="Times New Roman" w:hAnsi="Times New Roman" w:cs="Times New Roman"/>
          <w:sz w:val="28"/>
          <w:szCs w:val="28"/>
        </w:rPr>
        <w:t>«</w:t>
      </w:r>
      <w:r w:rsidRPr="00575AD4">
        <w:rPr>
          <w:rFonts w:ascii="Times New Roman" w:hAnsi="Times New Roman" w:cs="Times New Roman"/>
          <w:sz w:val="28"/>
          <w:szCs w:val="28"/>
        </w:rPr>
        <w:t>Приостановлена работа по проекту</w:t>
      </w:r>
      <w:r w:rsidR="004E4079" w:rsidRPr="00575AD4">
        <w:rPr>
          <w:rFonts w:ascii="Times New Roman" w:hAnsi="Times New Roman" w:cs="Times New Roman"/>
          <w:sz w:val="28"/>
          <w:szCs w:val="28"/>
        </w:rPr>
        <w:t>»</w:t>
      </w:r>
      <w:r w:rsidRPr="00575AD4">
        <w:rPr>
          <w:rFonts w:ascii="Times New Roman" w:hAnsi="Times New Roman" w:cs="Times New Roman"/>
          <w:sz w:val="28"/>
          <w:szCs w:val="28"/>
        </w:rPr>
        <w:t xml:space="preserve"> и прекращении комплексной экспертизы по проекту.</w:t>
      </w:r>
    </w:p>
    <w:p w:rsidR="009E5846" w:rsidRPr="00575AD4" w:rsidRDefault="009E5846" w:rsidP="00080574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D4">
        <w:rPr>
          <w:rFonts w:ascii="Times New Roman" w:hAnsi="Times New Roman" w:cs="Times New Roman"/>
          <w:sz w:val="28"/>
          <w:szCs w:val="28"/>
        </w:rPr>
        <w:t>В ходе проведения экспертизы Фонд использу</w:t>
      </w:r>
      <w:r w:rsidR="001B0ACA">
        <w:rPr>
          <w:rFonts w:ascii="Times New Roman" w:hAnsi="Times New Roman" w:cs="Times New Roman"/>
          <w:sz w:val="28"/>
          <w:szCs w:val="28"/>
        </w:rPr>
        <w:t>е</w:t>
      </w:r>
      <w:r w:rsidRPr="00575AD4">
        <w:rPr>
          <w:rFonts w:ascii="Times New Roman" w:hAnsi="Times New Roman" w:cs="Times New Roman"/>
          <w:sz w:val="28"/>
          <w:szCs w:val="28"/>
        </w:rPr>
        <w:t>т помимо информации и документов, предоставленных Заявителем, информацию из внешних источников, включая прогнозы и аналитические исследования третьих лиц, электронные сервисы государственных органов.</w:t>
      </w:r>
    </w:p>
    <w:p w:rsidR="009E5846" w:rsidRPr="00575AD4" w:rsidRDefault="009E5846" w:rsidP="00080574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D4">
        <w:rPr>
          <w:rFonts w:ascii="Times New Roman" w:hAnsi="Times New Roman" w:cs="Times New Roman"/>
          <w:sz w:val="28"/>
          <w:szCs w:val="28"/>
        </w:rPr>
        <w:t>Сотрудник</w:t>
      </w:r>
      <w:r w:rsidR="001B0ACA">
        <w:rPr>
          <w:rFonts w:ascii="Times New Roman" w:hAnsi="Times New Roman" w:cs="Times New Roman"/>
          <w:sz w:val="28"/>
          <w:szCs w:val="28"/>
        </w:rPr>
        <w:t>ам</w:t>
      </w:r>
      <w:r w:rsidRPr="00575AD4">
        <w:rPr>
          <w:rFonts w:ascii="Times New Roman" w:hAnsi="Times New Roman" w:cs="Times New Roman"/>
          <w:sz w:val="28"/>
          <w:szCs w:val="28"/>
        </w:rPr>
        <w:t xml:space="preserve"> Фонд</w:t>
      </w:r>
      <w:r w:rsidR="001B0ACA">
        <w:rPr>
          <w:rFonts w:ascii="Times New Roman" w:hAnsi="Times New Roman" w:cs="Times New Roman"/>
          <w:sz w:val="28"/>
          <w:szCs w:val="28"/>
        </w:rPr>
        <w:t>а</w:t>
      </w:r>
      <w:r w:rsidR="00575AD4" w:rsidRPr="00575AD4">
        <w:rPr>
          <w:rFonts w:ascii="Times New Roman" w:hAnsi="Times New Roman" w:cs="Times New Roman"/>
          <w:sz w:val="28"/>
          <w:szCs w:val="28"/>
        </w:rPr>
        <w:t xml:space="preserve"> </w:t>
      </w:r>
      <w:r w:rsidRPr="00575AD4">
        <w:rPr>
          <w:rFonts w:ascii="Times New Roman" w:hAnsi="Times New Roman" w:cs="Times New Roman"/>
          <w:sz w:val="28"/>
          <w:szCs w:val="28"/>
        </w:rPr>
        <w:t>запрещается корректировать параметры и документацию проекта за Заявителя, предоставлять ему возможность самому заполнять разделы экспертизы.</w:t>
      </w:r>
    </w:p>
    <w:p w:rsidR="009E5846" w:rsidRPr="00575AD4" w:rsidRDefault="009E5846" w:rsidP="00080574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D4">
        <w:rPr>
          <w:rFonts w:ascii="Times New Roman" w:hAnsi="Times New Roman" w:cs="Times New Roman"/>
          <w:sz w:val="28"/>
          <w:szCs w:val="28"/>
        </w:rPr>
        <w:t>Комплексная экспертиза прекращается до ее полного завершения в случае выявления любого из следующих обстоятельств:</w:t>
      </w:r>
    </w:p>
    <w:p w:rsidR="009E5846" w:rsidRPr="00575AD4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5AD4">
        <w:rPr>
          <w:rFonts w:ascii="Times New Roman" w:hAnsi="Times New Roman" w:cs="Times New Roman"/>
          <w:sz w:val="28"/>
          <w:szCs w:val="28"/>
        </w:rPr>
        <w:t>несоответствие проекта критериям отбора проектов для финансирования по какому-либо из параметров, определенных настоящим стандартом;</w:t>
      </w:r>
    </w:p>
    <w:p w:rsidR="009E5846" w:rsidRPr="00575AD4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28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5AD4">
        <w:rPr>
          <w:rFonts w:ascii="Times New Roman" w:hAnsi="Times New Roman" w:cs="Times New Roman"/>
          <w:sz w:val="28"/>
          <w:szCs w:val="28"/>
        </w:rPr>
        <w:t>наличие критических замечаний по проекту, которые не могут быть устранены в сроки, предусмотренные для проведения комплексной экспертизы;</w:t>
      </w:r>
    </w:p>
    <w:p w:rsidR="009E5846" w:rsidRPr="00575AD4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28"/>
        </w:tabs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5AD4">
        <w:rPr>
          <w:rFonts w:ascii="Times New Roman" w:hAnsi="Times New Roman" w:cs="Times New Roman"/>
          <w:sz w:val="28"/>
          <w:szCs w:val="28"/>
        </w:rPr>
        <w:t>факт предоставления недостоверной информации;</w:t>
      </w:r>
    </w:p>
    <w:p w:rsidR="009E5846" w:rsidRPr="00575AD4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23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5AD4">
        <w:rPr>
          <w:rFonts w:ascii="Times New Roman" w:hAnsi="Times New Roman" w:cs="Times New Roman"/>
          <w:sz w:val="28"/>
          <w:szCs w:val="28"/>
        </w:rPr>
        <w:t>не устранение Заявителем недостатков и замечаний по проекту в течение 30 (Тридцати) дней после направления соотве</w:t>
      </w:r>
      <w:r w:rsidR="00575AD4" w:rsidRPr="00575AD4">
        <w:rPr>
          <w:rFonts w:ascii="Times New Roman" w:hAnsi="Times New Roman" w:cs="Times New Roman"/>
          <w:sz w:val="28"/>
          <w:szCs w:val="28"/>
        </w:rPr>
        <w:t>тствующего уведомления Менеджера</w:t>
      </w:r>
      <w:r w:rsidRPr="00575AD4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9E5846" w:rsidRPr="00575AD4" w:rsidRDefault="009E5846" w:rsidP="00046EB2">
      <w:pPr>
        <w:pStyle w:val="25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5AD4">
        <w:rPr>
          <w:rFonts w:ascii="Times New Roman" w:hAnsi="Times New Roman" w:cs="Times New Roman"/>
          <w:sz w:val="28"/>
          <w:szCs w:val="28"/>
        </w:rPr>
        <w:t xml:space="preserve">В случае прекращения комплексной экспертизы по указанным основаниям проекту присваивается статус </w:t>
      </w:r>
      <w:r w:rsidR="00575AD4" w:rsidRPr="00575AD4">
        <w:rPr>
          <w:rFonts w:ascii="Times New Roman" w:hAnsi="Times New Roman" w:cs="Times New Roman"/>
          <w:sz w:val="28"/>
          <w:szCs w:val="28"/>
        </w:rPr>
        <w:t>«</w:t>
      </w:r>
      <w:r w:rsidRPr="00575AD4">
        <w:rPr>
          <w:rFonts w:ascii="Times New Roman" w:hAnsi="Times New Roman" w:cs="Times New Roman"/>
          <w:sz w:val="28"/>
          <w:szCs w:val="28"/>
        </w:rPr>
        <w:t>Прекращена работа по проекту</w:t>
      </w:r>
      <w:r w:rsidR="00575AD4" w:rsidRPr="00575AD4">
        <w:rPr>
          <w:rFonts w:ascii="Times New Roman" w:hAnsi="Times New Roman" w:cs="Times New Roman"/>
          <w:sz w:val="28"/>
          <w:szCs w:val="28"/>
        </w:rPr>
        <w:t>»</w:t>
      </w:r>
      <w:r w:rsidRPr="00575AD4">
        <w:rPr>
          <w:rFonts w:ascii="Times New Roman" w:hAnsi="Times New Roman" w:cs="Times New Roman"/>
          <w:sz w:val="28"/>
          <w:szCs w:val="28"/>
        </w:rPr>
        <w:t>.</w:t>
      </w:r>
    </w:p>
    <w:p w:rsidR="009E5846" w:rsidRPr="00575AD4" w:rsidRDefault="009E5846" w:rsidP="00046EB2">
      <w:pPr>
        <w:pStyle w:val="25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5AD4">
        <w:rPr>
          <w:rFonts w:ascii="Times New Roman" w:hAnsi="Times New Roman" w:cs="Times New Roman"/>
          <w:sz w:val="28"/>
          <w:szCs w:val="28"/>
        </w:rPr>
        <w:t xml:space="preserve">Уведомление о досрочном прекращении комплексной экспертизы направляется Заявителю в течение одного дня </w:t>
      </w:r>
      <w:r w:rsidR="001B0ACA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Pr="00575AD4">
        <w:rPr>
          <w:rFonts w:ascii="Times New Roman" w:hAnsi="Times New Roman" w:cs="Times New Roman"/>
          <w:sz w:val="28"/>
          <w:szCs w:val="28"/>
        </w:rPr>
        <w:t>.</w:t>
      </w:r>
    </w:p>
    <w:p w:rsidR="009E5846" w:rsidRPr="00575AD4" w:rsidRDefault="009E5846" w:rsidP="00080574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D4">
        <w:rPr>
          <w:rFonts w:ascii="Times New Roman" w:hAnsi="Times New Roman" w:cs="Times New Roman"/>
          <w:sz w:val="28"/>
          <w:szCs w:val="28"/>
        </w:rPr>
        <w:t>Повторная экспертиза проектов проводится Фонд</w:t>
      </w:r>
      <w:r w:rsidR="003A27A6">
        <w:rPr>
          <w:rFonts w:ascii="Times New Roman" w:hAnsi="Times New Roman" w:cs="Times New Roman"/>
          <w:sz w:val="28"/>
          <w:szCs w:val="28"/>
        </w:rPr>
        <w:t xml:space="preserve">ом </w:t>
      </w:r>
      <w:r w:rsidRPr="00575AD4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9E5846" w:rsidRPr="00575AD4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33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5AD4">
        <w:rPr>
          <w:rFonts w:ascii="Times New Roman" w:hAnsi="Times New Roman" w:cs="Times New Roman"/>
          <w:sz w:val="28"/>
          <w:szCs w:val="28"/>
        </w:rPr>
        <w:t xml:space="preserve">подача Заявителем запроса об изменении условий предоставления финансирования, предусматривающих существенную корректировку сметы </w:t>
      </w:r>
      <w:r w:rsidRPr="00575AD4">
        <w:rPr>
          <w:rFonts w:ascii="Times New Roman" w:hAnsi="Times New Roman" w:cs="Times New Roman"/>
          <w:sz w:val="28"/>
          <w:szCs w:val="28"/>
        </w:rPr>
        <w:lastRenderedPageBreak/>
        <w:t>расходования средств, графика реализации проекта, обеспечения возврата средств займа, сроков возврата, предусмотренных заключенным договором займа и договорами, обеспечивающими возврат займа;</w:t>
      </w:r>
    </w:p>
    <w:p w:rsidR="009E5846" w:rsidRPr="00575AD4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14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5AD4">
        <w:rPr>
          <w:rFonts w:ascii="Times New Roman" w:hAnsi="Times New Roman" w:cs="Times New Roman"/>
          <w:sz w:val="28"/>
          <w:szCs w:val="28"/>
        </w:rPr>
        <w:t>повторное обращение Заявителя за получением финансирования по проекту в случаях, указанных в п. 10.12 настоящего стандарта.</w:t>
      </w:r>
    </w:p>
    <w:p w:rsidR="009E5846" w:rsidRPr="00575AD4" w:rsidRDefault="009E5846" w:rsidP="00080574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D4">
        <w:rPr>
          <w:rFonts w:ascii="Times New Roman" w:hAnsi="Times New Roman" w:cs="Times New Roman"/>
          <w:sz w:val="28"/>
          <w:szCs w:val="28"/>
        </w:rPr>
        <w:t>Менеджер проекта в течение 5 (Пяти) дней после получения запроса об изменении условий предоставления финансирования принима</w:t>
      </w:r>
      <w:r w:rsidR="00897893">
        <w:rPr>
          <w:rFonts w:ascii="Times New Roman" w:hAnsi="Times New Roman" w:cs="Times New Roman"/>
          <w:sz w:val="28"/>
          <w:szCs w:val="28"/>
        </w:rPr>
        <w:t>е</w:t>
      </w:r>
      <w:r w:rsidRPr="00575AD4">
        <w:rPr>
          <w:rFonts w:ascii="Times New Roman" w:hAnsi="Times New Roman" w:cs="Times New Roman"/>
          <w:sz w:val="28"/>
          <w:szCs w:val="28"/>
        </w:rPr>
        <w:t>т решение о проведении одной или нескольких экспертиз:</w:t>
      </w:r>
    </w:p>
    <w:p w:rsidR="009E5846" w:rsidRPr="00575AD4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73"/>
        </w:tabs>
        <w:spacing w:after="0" w:line="240" w:lineRule="auto"/>
        <w:ind w:left="2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75AD4">
        <w:rPr>
          <w:rFonts w:ascii="Times New Roman" w:hAnsi="Times New Roman" w:cs="Times New Roman"/>
          <w:sz w:val="28"/>
          <w:szCs w:val="28"/>
        </w:rPr>
        <w:t>производственно-технологическая экспертиза;</w:t>
      </w:r>
    </w:p>
    <w:p w:rsidR="009E5846" w:rsidRPr="00575AD4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73"/>
        </w:tabs>
        <w:spacing w:after="0" w:line="240" w:lineRule="auto"/>
        <w:ind w:left="2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75AD4">
        <w:rPr>
          <w:rFonts w:ascii="Times New Roman" w:hAnsi="Times New Roman" w:cs="Times New Roman"/>
          <w:sz w:val="28"/>
          <w:szCs w:val="28"/>
        </w:rPr>
        <w:t>научно-техническая экспертиза;</w:t>
      </w:r>
    </w:p>
    <w:p w:rsidR="009E5846" w:rsidRPr="00575AD4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68"/>
        </w:tabs>
        <w:spacing w:after="0" w:line="240" w:lineRule="auto"/>
        <w:ind w:left="2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75AD4">
        <w:rPr>
          <w:rFonts w:ascii="Times New Roman" w:hAnsi="Times New Roman" w:cs="Times New Roman"/>
          <w:sz w:val="28"/>
          <w:szCs w:val="28"/>
        </w:rPr>
        <w:t>финансово-экономическая экспертиза;</w:t>
      </w:r>
    </w:p>
    <w:p w:rsidR="009E5846" w:rsidRPr="00575AD4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073"/>
        </w:tabs>
        <w:spacing w:after="0" w:line="240" w:lineRule="auto"/>
        <w:ind w:left="2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75AD4">
        <w:rPr>
          <w:rFonts w:ascii="Times New Roman" w:hAnsi="Times New Roman" w:cs="Times New Roman"/>
          <w:sz w:val="28"/>
          <w:szCs w:val="28"/>
        </w:rPr>
        <w:t>правовая экспертиза.</w:t>
      </w:r>
    </w:p>
    <w:p w:rsidR="009E5846" w:rsidRPr="00575AD4" w:rsidRDefault="009E5846" w:rsidP="00046EB2">
      <w:pPr>
        <w:pStyle w:val="25"/>
        <w:shd w:val="clear" w:color="auto" w:fill="auto"/>
        <w:spacing w:after="0" w:line="240" w:lineRule="auto"/>
        <w:ind w:left="20" w:right="2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75AD4">
        <w:rPr>
          <w:rFonts w:ascii="Times New Roman" w:hAnsi="Times New Roman" w:cs="Times New Roman"/>
          <w:sz w:val="28"/>
          <w:szCs w:val="28"/>
        </w:rPr>
        <w:t>Экспертизы проводятся в порядке и в соответствии с методик</w:t>
      </w:r>
      <w:r w:rsidR="00897893">
        <w:rPr>
          <w:rFonts w:ascii="Times New Roman" w:hAnsi="Times New Roman" w:cs="Times New Roman"/>
          <w:sz w:val="28"/>
          <w:szCs w:val="28"/>
        </w:rPr>
        <w:t>ой</w:t>
      </w:r>
      <w:r w:rsidRPr="00575AD4">
        <w:rPr>
          <w:rFonts w:ascii="Times New Roman" w:hAnsi="Times New Roman" w:cs="Times New Roman"/>
          <w:sz w:val="28"/>
          <w:szCs w:val="28"/>
        </w:rPr>
        <w:t>, предусмотренн</w:t>
      </w:r>
      <w:r w:rsidR="00897893">
        <w:rPr>
          <w:rFonts w:ascii="Times New Roman" w:hAnsi="Times New Roman" w:cs="Times New Roman"/>
          <w:sz w:val="28"/>
          <w:szCs w:val="28"/>
        </w:rPr>
        <w:t>ой</w:t>
      </w:r>
      <w:r w:rsidRPr="00575AD4">
        <w:rPr>
          <w:rFonts w:ascii="Times New Roman" w:hAnsi="Times New Roman" w:cs="Times New Roman"/>
          <w:sz w:val="28"/>
          <w:szCs w:val="28"/>
        </w:rPr>
        <w:t xml:space="preserve"> разделом 9 настоящего стандарта, и иными нормативными документами Фонд</w:t>
      </w:r>
      <w:r w:rsidR="00897893">
        <w:rPr>
          <w:rFonts w:ascii="Times New Roman" w:hAnsi="Times New Roman" w:cs="Times New Roman"/>
          <w:sz w:val="28"/>
          <w:szCs w:val="28"/>
        </w:rPr>
        <w:t>а</w:t>
      </w:r>
      <w:r w:rsidRPr="00575AD4">
        <w:rPr>
          <w:rFonts w:ascii="Times New Roman" w:hAnsi="Times New Roman" w:cs="Times New Roman"/>
          <w:sz w:val="28"/>
          <w:szCs w:val="28"/>
        </w:rPr>
        <w:t>.</w:t>
      </w:r>
    </w:p>
    <w:p w:rsidR="009E5846" w:rsidRPr="00575AD4" w:rsidRDefault="009E5846" w:rsidP="00080574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D4">
        <w:rPr>
          <w:rFonts w:ascii="Times New Roman" w:hAnsi="Times New Roman" w:cs="Times New Roman"/>
          <w:sz w:val="28"/>
          <w:szCs w:val="28"/>
        </w:rPr>
        <w:t>Фонд взима</w:t>
      </w:r>
      <w:r w:rsidR="00897893">
        <w:rPr>
          <w:rFonts w:ascii="Times New Roman" w:hAnsi="Times New Roman" w:cs="Times New Roman"/>
          <w:sz w:val="28"/>
          <w:szCs w:val="28"/>
        </w:rPr>
        <w:t>е</w:t>
      </w:r>
      <w:r w:rsidRPr="00575AD4">
        <w:rPr>
          <w:rFonts w:ascii="Times New Roman" w:hAnsi="Times New Roman" w:cs="Times New Roman"/>
          <w:sz w:val="28"/>
          <w:szCs w:val="28"/>
        </w:rPr>
        <w:t>т плату за проведение повторных экспертиз в размере 0,1% от суммы запрашиваемого займа (основного долга по займу на дату получения запроса Заявителя) в следующих случаях:</w:t>
      </w:r>
    </w:p>
    <w:p w:rsidR="009E5846" w:rsidRPr="00575AD4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158"/>
        </w:tabs>
        <w:spacing w:after="0" w:line="240" w:lineRule="auto"/>
        <w:ind w:left="20" w:right="2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75AD4">
        <w:rPr>
          <w:rFonts w:ascii="Times New Roman" w:hAnsi="Times New Roman" w:cs="Times New Roman"/>
          <w:sz w:val="28"/>
          <w:szCs w:val="28"/>
        </w:rPr>
        <w:t>при внесении Заявителем существенных изменений проекта технического содержания, бюджета или графика и порядка реализации проекта на этапе после окончания комплексной экспертизы и вынесения проекта на рассмотрение Экспертным совет</w:t>
      </w:r>
      <w:r w:rsidR="00897893">
        <w:rPr>
          <w:rFonts w:ascii="Times New Roman" w:hAnsi="Times New Roman" w:cs="Times New Roman"/>
          <w:sz w:val="28"/>
          <w:szCs w:val="28"/>
        </w:rPr>
        <w:t xml:space="preserve">ом </w:t>
      </w:r>
      <w:r w:rsidRPr="00575AD4">
        <w:rPr>
          <w:rFonts w:ascii="Times New Roman" w:hAnsi="Times New Roman" w:cs="Times New Roman"/>
          <w:sz w:val="28"/>
          <w:szCs w:val="28"/>
        </w:rPr>
        <w:t>(в установленных случаях Наблюдательным советом);</w:t>
      </w:r>
    </w:p>
    <w:p w:rsidR="009E5846" w:rsidRPr="00575AD4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162"/>
        </w:tabs>
        <w:spacing w:after="0" w:line="240" w:lineRule="auto"/>
        <w:ind w:left="20" w:right="2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75AD4">
        <w:rPr>
          <w:rFonts w:ascii="Times New Roman" w:hAnsi="Times New Roman" w:cs="Times New Roman"/>
          <w:sz w:val="28"/>
          <w:szCs w:val="28"/>
        </w:rPr>
        <w:t>при изменении Заявителем после принятия Экспертным совет</w:t>
      </w:r>
      <w:r w:rsidR="00897893">
        <w:rPr>
          <w:rFonts w:ascii="Times New Roman" w:hAnsi="Times New Roman" w:cs="Times New Roman"/>
          <w:sz w:val="28"/>
          <w:szCs w:val="28"/>
        </w:rPr>
        <w:t xml:space="preserve">ом </w:t>
      </w:r>
      <w:r w:rsidR="00575AD4" w:rsidRPr="00575AD4">
        <w:rPr>
          <w:rFonts w:ascii="Times New Roman" w:hAnsi="Times New Roman" w:cs="Times New Roman"/>
          <w:sz w:val="28"/>
          <w:szCs w:val="28"/>
        </w:rPr>
        <w:t xml:space="preserve">и </w:t>
      </w:r>
      <w:r w:rsidRPr="00575AD4">
        <w:rPr>
          <w:rFonts w:ascii="Times New Roman" w:hAnsi="Times New Roman" w:cs="Times New Roman"/>
          <w:sz w:val="28"/>
          <w:szCs w:val="28"/>
        </w:rPr>
        <w:t>(в установленных случаях Наблюдательным советом) решения о предоставлении финансирования по проекту его существенных параметров технического содержания, бюджета или графика и порядка реализации проекта;</w:t>
      </w:r>
    </w:p>
    <w:p w:rsidR="009E5846" w:rsidRPr="00575AD4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167"/>
        </w:tabs>
        <w:spacing w:after="0" w:line="240" w:lineRule="auto"/>
        <w:ind w:left="20" w:right="2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75AD4">
        <w:rPr>
          <w:rFonts w:ascii="Times New Roman" w:hAnsi="Times New Roman" w:cs="Times New Roman"/>
          <w:sz w:val="28"/>
          <w:szCs w:val="28"/>
        </w:rPr>
        <w:t>при изменении Заявителем существенных параметров проекта после заключения договора займа, когда такие изменения требуют внесения изменений в договор займа и связанные с ним договоры залога, поручительства.</w:t>
      </w:r>
    </w:p>
    <w:p w:rsidR="009E5846" w:rsidRPr="00575AD4" w:rsidRDefault="009E5846" w:rsidP="00046EB2">
      <w:pPr>
        <w:pStyle w:val="25"/>
        <w:numPr>
          <w:ilvl w:val="0"/>
          <w:numId w:val="4"/>
        </w:numPr>
        <w:shd w:val="clear" w:color="auto" w:fill="auto"/>
        <w:tabs>
          <w:tab w:val="left" w:pos="1162"/>
        </w:tabs>
        <w:spacing w:after="0" w:line="240" w:lineRule="auto"/>
        <w:ind w:left="20" w:right="20" w:firstLine="76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bookmark31"/>
      <w:r w:rsidRPr="00575AD4">
        <w:rPr>
          <w:rFonts w:ascii="Times New Roman" w:hAnsi="Times New Roman" w:cs="Times New Roman"/>
          <w:sz w:val="28"/>
          <w:szCs w:val="28"/>
        </w:rPr>
        <w:t xml:space="preserve">повторного обращения Заявителя за получением финансирования по проекту, которому присвоен статус </w:t>
      </w:r>
      <w:r w:rsidR="00575AD4" w:rsidRPr="00575AD4">
        <w:rPr>
          <w:rFonts w:ascii="Times New Roman" w:hAnsi="Times New Roman" w:cs="Times New Roman"/>
          <w:sz w:val="28"/>
          <w:szCs w:val="28"/>
        </w:rPr>
        <w:t>«</w:t>
      </w:r>
      <w:r w:rsidRPr="00575AD4">
        <w:rPr>
          <w:rFonts w:ascii="Times New Roman" w:hAnsi="Times New Roman" w:cs="Times New Roman"/>
          <w:sz w:val="28"/>
          <w:szCs w:val="28"/>
        </w:rPr>
        <w:t>Приостановлена работа по проекту</w:t>
      </w:r>
      <w:r w:rsidR="00575AD4" w:rsidRPr="00575AD4">
        <w:rPr>
          <w:rFonts w:ascii="Times New Roman" w:hAnsi="Times New Roman" w:cs="Times New Roman"/>
          <w:sz w:val="28"/>
          <w:szCs w:val="28"/>
        </w:rPr>
        <w:t>»</w:t>
      </w:r>
      <w:r w:rsidRPr="00575AD4">
        <w:rPr>
          <w:rFonts w:ascii="Times New Roman" w:hAnsi="Times New Roman" w:cs="Times New Roman"/>
          <w:sz w:val="28"/>
          <w:szCs w:val="28"/>
        </w:rPr>
        <w:t xml:space="preserve"> (при условии, что по такому проекту проводилась комплексная экспертиза).</w:t>
      </w:r>
      <w:bookmarkEnd w:id="25"/>
    </w:p>
    <w:p w:rsidR="00080574" w:rsidRPr="00575AD4" w:rsidRDefault="00080574" w:rsidP="00080574">
      <w:pPr>
        <w:pStyle w:val="25"/>
        <w:shd w:val="clear" w:color="auto" w:fill="auto"/>
        <w:tabs>
          <w:tab w:val="left" w:pos="1162"/>
        </w:tabs>
        <w:spacing w:after="0" w:line="240" w:lineRule="auto"/>
        <w:ind w:left="780" w:right="20"/>
        <w:jc w:val="both"/>
        <w:rPr>
          <w:rFonts w:ascii="Times New Roman" w:hAnsi="Times New Roman" w:cs="Times New Roman"/>
          <w:sz w:val="16"/>
          <w:szCs w:val="16"/>
        </w:rPr>
      </w:pPr>
    </w:p>
    <w:p w:rsidR="009E5846" w:rsidRPr="00E82710" w:rsidRDefault="009E5846" w:rsidP="00083F8E">
      <w:pPr>
        <w:pStyle w:val="11"/>
        <w:keepNext/>
        <w:keepLines/>
        <w:numPr>
          <w:ilvl w:val="0"/>
          <w:numId w:val="16"/>
        </w:numPr>
        <w:shd w:val="clear" w:color="auto" w:fill="auto"/>
        <w:spacing w:line="240" w:lineRule="auto"/>
        <w:jc w:val="both"/>
        <w:rPr>
          <w:b/>
          <w:i w:val="0"/>
          <w:spacing w:val="0"/>
          <w:sz w:val="28"/>
          <w:szCs w:val="28"/>
        </w:rPr>
      </w:pPr>
      <w:bookmarkStart w:id="26" w:name="bookmark32"/>
      <w:r w:rsidRPr="00E82710">
        <w:rPr>
          <w:b/>
          <w:i w:val="0"/>
          <w:spacing w:val="0"/>
          <w:sz w:val="28"/>
          <w:szCs w:val="28"/>
        </w:rPr>
        <w:t>Принятие решения о финансировании проекта</w:t>
      </w:r>
      <w:bookmarkEnd w:id="26"/>
    </w:p>
    <w:p w:rsidR="00080574" w:rsidRPr="00E82710" w:rsidRDefault="00080574" w:rsidP="00080574">
      <w:pPr>
        <w:pStyle w:val="11"/>
        <w:keepNext/>
        <w:keepLines/>
        <w:shd w:val="clear" w:color="auto" w:fill="auto"/>
        <w:tabs>
          <w:tab w:val="left" w:pos="730"/>
        </w:tabs>
        <w:spacing w:line="240" w:lineRule="auto"/>
        <w:ind w:left="585"/>
        <w:jc w:val="both"/>
        <w:rPr>
          <w:spacing w:val="0"/>
          <w:sz w:val="16"/>
          <w:szCs w:val="16"/>
        </w:rPr>
      </w:pPr>
    </w:p>
    <w:p w:rsidR="009E5846" w:rsidRPr="00E82710" w:rsidRDefault="009E5846" w:rsidP="00080574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710">
        <w:rPr>
          <w:rFonts w:ascii="Times New Roman" w:hAnsi="Times New Roman" w:cs="Times New Roman"/>
          <w:sz w:val="28"/>
          <w:szCs w:val="28"/>
        </w:rPr>
        <w:t>После окончания комплексной экспертизы Менеджер проекта, исходя из результатов, полученных в ходе проведения предыдущих</w:t>
      </w:r>
      <w:r w:rsidR="00E640AF" w:rsidRPr="00E82710">
        <w:rPr>
          <w:rFonts w:ascii="Times New Roman" w:hAnsi="Times New Roman" w:cs="Times New Roman"/>
          <w:sz w:val="28"/>
          <w:szCs w:val="28"/>
        </w:rPr>
        <w:t xml:space="preserve"> </w:t>
      </w:r>
      <w:r w:rsidRPr="00E82710">
        <w:rPr>
          <w:rFonts w:ascii="Times New Roman" w:hAnsi="Times New Roman" w:cs="Times New Roman"/>
          <w:sz w:val="28"/>
          <w:szCs w:val="28"/>
        </w:rPr>
        <w:t>стадий экспертизы, готовит предварительное предложение по Основным условиям финансирования проекта Фондом.</w:t>
      </w:r>
    </w:p>
    <w:p w:rsidR="00E640AF" w:rsidRPr="00E82710" w:rsidRDefault="00E640AF" w:rsidP="00E640AF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710">
        <w:rPr>
          <w:rFonts w:ascii="Times New Roman" w:hAnsi="Times New Roman" w:cs="Times New Roman"/>
          <w:sz w:val="28"/>
          <w:szCs w:val="28"/>
        </w:rPr>
        <w:t xml:space="preserve">Заявитель по получении уведомления Менеджера проекта </w:t>
      </w:r>
      <w:r w:rsidR="00B96A91">
        <w:rPr>
          <w:rFonts w:ascii="Times New Roman" w:hAnsi="Times New Roman" w:cs="Times New Roman"/>
          <w:sz w:val="28"/>
          <w:szCs w:val="28"/>
        </w:rPr>
        <w:t>о</w:t>
      </w:r>
      <w:r w:rsidRPr="00E82710">
        <w:rPr>
          <w:rFonts w:ascii="Times New Roman" w:hAnsi="Times New Roman" w:cs="Times New Roman"/>
          <w:sz w:val="28"/>
          <w:szCs w:val="28"/>
        </w:rPr>
        <w:t xml:space="preserve"> завершении комплексной экспертизы в течение 5 (Пяти) дней дополнительно предоставляет </w:t>
      </w:r>
      <w:r w:rsidR="00B96A91">
        <w:rPr>
          <w:rFonts w:ascii="Times New Roman" w:hAnsi="Times New Roman" w:cs="Times New Roman"/>
          <w:sz w:val="28"/>
          <w:szCs w:val="28"/>
        </w:rPr>
        <w:t xml:space="preserve">в Фонд </w:t>
      </w:r>
      <w:r w:rsidRPr="00E82710">
        <w:rPr>
          <w:rFonts w:ascii="Times New Roman" w:hAnsi="Times New Roman" w:cs="Times New Roman"/>
          <w:sz w:val="28"/>
          <w:szCs w:val="28"/>
        </w:rPr>
        <w:t>комплект документов в соответствии с перечнем, утвержденным Директором Фонда</w:t>
      </w:r>
      <w:r w:rsidR="00B96A91">
        <w:rPr>
          <w:rFonts w:ascii="Times New Roman" w:hAnsi="Times New Roman" w:cs="Times New Roman"/>
          <w:sz w:val="28"/>
          <w:szCs w:val="28"/>
        </w:rPr>
        <w:t>,</w:t>
      </w:r>
      <w:r w:rsidRPr="00E82710">
        <w:rPr>
          <w:rFonts w:ascii="Times New Roman" w:hAnsi="Times New Roman" w:cs="Times New Roman"/>
          <w:sz w:val="28"/>
          <w:szCs w:val="28"/>
        </w:rPr>
        <w:t xml:space="preserve"> подписанные Основные условия, а также, в случае необходимости, скорректированную Заявку.</w:t>
      </w:r>
    </w:p>
    <w:p w:rsidR="00E640AF" w:rsidRPr="00E82710" w:rsidRDefault="00E640AF" w:rsidP="00E640AF">
      <w:pPr>
        <w:pStyle w:val="25"/>
        <w:shd w:val="clear" w:color="auto" w:fill="auto"/>
        <w:spacing w:after="0" w:line="240" w:lineRule="auto"/>
        <w:ind w:left="20" w:right="2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82710">
        <w:rPr>
          <w:rFonts w:ascii="Times New Roman" w:hAnsi="Times New Roman" w:cs="Times New Roman"/>
          <w:sz w:val="28"/>
          <w:szCs w:val="28"/>
        </w:rPr>
        <w:lastRenderedPageBreak/>
        <w:t>Предельный срок предоставления Заявителем указанного комплекта документов для вынесения на рассмотрение Экспертным советом</w:t>
      </w:r>
      <w:r w:rsidR="00E82710" w:rsidRPr="00E82710">
        <w:rPr>
          <w:rFonts w:ascii="Times New Roman" w:hAnsi="Times New Roman" w:cs="Times New Roman"/>
          <w:sz w:val="28"/>
          <w:szCs w:val="28"/>
        </w:rPr>
        <w:t xml:space="preserve"> </w:t>
      </w:r>
      <w:r w:rsidRPr="00E82710">
        <w:rPr>
          <w:rFonts w:ascii="Times New Roman" w:hAnsi="Times New Roman" w:cs="Times New Roman"/>
          <w:sz w:val="28"/>
          <w:szCs w:val="28"/>
        </w:rPr>
        <w:t xml:space="preserve">составляет 15 (Пятнадцать) календарных дней до даты заседания. </w:t>
      </w:r>
      <w:r w:rsidR="00B96A91">
        <w:rPr>
          <w:rFonts w:ascii="Times New Roman" w:hAnsi="Times New Roman" w:cs="Times New Roman"/>
          <w:sz w:val="28"/>
          <w:szCs w:val="28"/>
        </w:rPr>
        <w:t xml:space="preserve">По получении полного комплекта документов проекту в реестре присваивается статус «Экспертный совет». </w:t>
      </w:r>
      <w:r w:rsidRPr="00E82710">
        <w:rPr>
          <w:rFonts w:ascii="Times New Roman" w:hAnsi="Times New Roman" w:cs="Times New Roman"/>
          <w:sz w:val="28"/>
          <w:szCs w:val="28"/>
        </w:rPr>
        <w:t>Внесение каких-либо изменений в Заявку, Основные условия финансирования и документацию проекта по инициативе Заявителя на данном этапе невозможны.</w:t>
      </w:r>
    </w:p>
    <w:p w:rsidR="00E82710" w:rsidRPr="00E82710" w:rsidRDefault="00E640AF" w:rsidP="00E640AF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710">
        <w:rPr>
          <w:rFonts w:ascii="Times New Roman" w:hAnsi="Times New Roman" w:cs="Times New Roman"/>
          <w:sz w:val="28"/>
          <w:szCs w:val="28"/>
        </w:rPr>
        <w:t xml:space="preserve">В случае если документы не предоставляются Заявителем в указанные в п.10.2 сроки, проект не выносится на рассмотрение Экспертного совета </w:t>
      </w:r>
      <w:r w:rsidR="00B96A91">
        <w:rPr>
          <w:rFonts w:ascii="Times New Roman" w:hAnsi="Times New Roman" w:cs="Times New Roman"/>
          <w:sz w:val="28"/>
          <w:szCs w:val="28"/>
        </w:rPr>
        <w:t>и в реестре ему присваивается статус «Приостановлена работа по проекту»</w:t>
      </w:r>
      <w:r w:rsidR="00E82710" w:rsidRPr="00E82710">
        <w:rPr>
          <w:rFonts w:ascii="Times New Roman" w:hAnsi="Times New Roman" w:cs="Times New Roman"/>
          <w:sz w:val="28"/>
          <w:szCs w:val="28"/>
        </w:rPr>
        <w:t>.</w:t>
      </w:r>
    </w:p>
    <w:p w:rsidR="00E640AF" w:rsidRPr="00E82710" w:rsidRDefault="00E640AF" w:rsidP="00E640AF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710">
        <w:rPr>
          <w:rFonts w:ascii="Times New Roman" w:hAnsi="Times New Roman" w:cs="Times New Roman"/>
          <w:sz w:val="28"/>
          <w:szCs w:val="28"/>
        </w:rPr>
        <w:t>Порядок созыва, проведения и принятия решений Экспертным советом регламентируется уставом Фонда</w:t>
      </w:r>
      <w:r w:rsidR="00E82710" w:rsidRPr="00E82710">
        <w:rPr>
          <w:rFonts w:ascii="Times New Roman" w:hAnsi="Times New Roman" w:cs="Times New Roman"/>
          <w:sz w:val="28"/>
          <w:szCs w:val="28"/>
        </w:rPr>
        <w:t xml:space="preserve"> </w:t>
      </w:r>
      <w:r w:rsidRPr="00E82710">
        <w:rPr>
          <w:rFonts w:ascii="Times New Roman" w:hAnsi="Times New Roman" w:cs="Times New Roman"/>
          <w:sz w:val="28"/>
          <w:szCs w:val="28"/>
        </w:rPr>
        <w:t>и Положением об Экспертном совете.</w:t>
      </w:r>
    </w:p>
    <w:p w:rsidR="00E640AF" w:rsidRPr="00E82710" w:rsidRDefault="00E640AF" w:rsidP="00E640AF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710">
        <w:rPr>
          <w:rFonts w:ascii="Times New Roman" w:hAnsi="Times New Roman" w:cs="Times New Roman"/>
          <w:sz w:val="28"/>
          <w:szCs w:val="28"/>
        </w:rPr>
        <w:t>Для рассмотрения проекта на Экспертном совете Менеджер проекта готовит презентацию, содержащую основную информацию по проекту, отражающую его производственно-технологическую составляющую, экономическую эффективность разрабатываемого продукта/технологии, основные характеристики проекта, а также заключения по итогам проведенных экспертиз и схему участия Фонда</w:t>
      </w:r>
      <w:r w:rsidR="00E82710" w:rsidRPr="00E82710">
        <w:rPr>
          <w:rFonts w:ascii="Times New Roman" w:hAnsi="Times New Roman" w:cs="Times New Roman"/>
          <w:sz w:val="28"/>
          <w:szCs w:val="28"/>
        </w:rPr>
        <w:t xml:space="preserve"> </w:t>
      </w:r>
      <w:r w:rsidRPr="00E82710">
        <w:rPr>
          <w:rFonts w:ascii="Times New Roman" w:hAnsi="Times New Roman" w:cs="Times New Roman"/>
          <w:sz w:val="28"/>
          <w:szCs w:val="28"/>
        </w:rPr>
        <w:t>в проекте. Бизнес-план, резюме проекта, техническое задание, календарный план, смета, финансовая модель проекта, заявление об обеспечении, письма поддержки, бухгалтерская отчетность, результаты комплексной экспертизы, предоставляются Экспертному совету как дополнительные документы, подтверждающие и конкретизирующие информацию презентации.</w:t>
      </w:r>
    </w:p>
    <w:p w:rsidR="00E640AF" w:rsidRPr="00E82710" w:rsidRDefault="00E640AF" w:rsidP="00E640AF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710">
        <w:rPr>
          <w:rFonts w:ascii="Times New Roman" w:hAnsi="Times New Roman" w:cs="Times New Roman"/>
          <w:sz w:val="28"/>
          <w:szCs w:val="28"/>
        </w:rPr>
        <w:t>Экспертный совет принимает решение:</w:t>
      </w:r>
    </w:p>
    <w:p w:rsidR="00E640AF" w:rsidRPr="00E82710" w:rsidRDefault="00E640AF" w:rsidP="00E640AF">
      <w:pPr>
        <w:pStyle w:val="25"/>
        <w:numPr>
          <w:ilvl w:val="0"/>
          <w:numId w:val="4"/>
        </w:numPr>
        <w:shd w:val="clear" w:color="auto" w:fill="auto"/>
        <w:tabs>
          <w:tab w:val="left" w:pos="1033"/>
        </w:tabs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710">
        <w:rPr>
          <w:rFonts w:ascii="Times New Roman" w:hAnsi="Times New Roman" w:cs="Times New Roman"/>
          <w:sz w:val="28"/>
          <w:szCs w:val="28"/>
        </w:rPr>
        <w:t>об одобрении предоставления финансирования для реализации проекта,</w:t>
      </w:r>
    </w:p>
    <w:p w:rsidR="00E640AF" w:rsidRPr="00E82710" w:rsidRDefault="00E640AF" w:rsidP="00E640AF">
      <w:pPr>
        <w:pStyle w:val="25"/>
        <w:numPr>
          <w:ilvl w:val="0"/>
          <w:numId w:val="4"/>
        </w:numPr>
        <w:shd w:val="clear" w:color="auto" w:fill="auto"/>
        <w:tabs>
          <w:tab w:val="left" w:pos="1033"/>
        </w:tabs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710">
        <w:rPr>
          <w:rFonts w:ascii="Times New Roman" w:hAnsi="Times New Roman" w:cs="Times New Roman"/>
          <w:sz w:val="28"/>
          <w:szCs w:val="28"/>
        </w:rPr>
        <w:t>об отказе в финансировании проекта;</w:t>
      </w:r>
    </w:p>
    <w:p w:rsidR="00E640AF" w:rsidRPr="00E82710" w:rsidRDefault="00E640AF" w:rsidP="00E640AF">
      <w:pPr>
        <w:pStyle w:val="25"/>
        <w:numPr>
          <w:ilvl w:val="0"/>
          <w:numId w:val="4"/>
        </w:numPr>
        <w:shd w:val="clear" w:color="auto" w:fill="auto"/>
        <w:tabs>
          <w:tab w:val="left" w:pos="1014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710">
        <w:rPr>
          <w:rFonts w:ascii="Times New Roman" w:hAnsi="Times New Roman" w:cs="Times New Roman"/>
          <w:sz w:val="28"/>
          <w:szCs w:val="28"/>
        </w:rPr>
        <w:t>об отложении принятия решения по проекту до получения дополнительной информации/устранения выявленных недостатков.</w:t>
      </w:r>
    </w:p>
    <w:p w:rsidR="00E640AF" w:rsidRPr="00E82710" w:rsidRDefault="00E640AF" w:rsidP="00E640AF">
      <w:pPr>
        <w:pStyle w:val="25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710">
        <w:rPr>
          <w:rFonts w:ascii="Times New Roman" w:hAnsi="Times New Roman" w:cs="Times New Roman"/>
          <w:sz w:val="28"/>
          <w:szCs w:val="28"/>
        </w:rPr>
        <w:t>Указанные решения могут сопровождаться отлагательными условиями предоставления займа, комментариями и рекомендациями.</w:t>
      </w:r>
    </w:p>
    <w:p w:rsidR="00E640AF" w:rsidRPr="00E82710" w:rsidRDefault="00E640AF" w:rsidP="00E640AF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710">
        <w:rPr>
          <w:rFonts w:ascii="Times New Roman" w:hAnsi="Times New Roman" w:cs="Times New Roman"/>
          <w:sz w:val="28"/>
          <w:szCs w:val="28"/>
        </w:rPr>
        <w:t>По сделкам, требующим одобрения Наблюдательного совета, решение об одобрении или отказе в финансировании проекта считается принятым после рассмотрения соответствующего вопроса на заседании Наблюдательного совета. Включение вопроса в повестку дня Наблюдательного совета</w:t>
      </w:r>
      <w:r w:rsidR="00E82710" w:rsidRPr="00E82710">
        <w:rPr>
          <w:rFonts w:ascii="Times New Roman" w:hAnsi="Times New Roman" w:cs="Times New Roman"/>
          <w:sz w:val="28"/>
          <w:szCs w:val="28"/>
        </w:rPr>
        <w:t xml:space="preserve"> </w:t>
      </w:r>
      <w:r w:rsidRPr="00E82710">
        <w:rPr>
          <w:rFonts w:ascii="Times New Roman" w:hAnsi="Times New Roman" w:cs="Times New Roman"/>
          <w:sz w:val="28"/>
          <w:szCs w:val="28"/>
        </w:rPr>
        <w:t>предлагается Директором Фонда</w:t>
      </w:r>
      <w:r w:rsidR="00E82710" w:rsidRPr="00E82710">
        <w:rPr>
          <w:rFonts w:ascii="Times New Roman" w:hAnsi="Times New Roman" w:cs="Times New Roman"/>
          <w:sz w:val="28"/>
          <w:szCs w:val="28"/>
        </w:rPr>
        <w:t xml:space="preserve"> </w:t>
      </w:r>
      <w:r w:rsidRPr="00E82710">
        <w:rPr>
          <w:rFonts w:ascii="Times New Roman" w:hAnsi="Times New Roman" w:cs="Times New Roman"/>
          <w:sz w:val="28"/>
          <w:szCs w:val="28"/>
        </w:rPr>
        <w:t>только при условии одобрения предоставления финансирования для реализации проекта Экспертным советом.</w:t>
      </w:r>
    </w:p>
    <w:p w:rsidR="00E640AF" w:rsidRPr="00E82710" w:rsidRDefault="00E640AF" w:rsidP="00E640AF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710">
        <w:rPr>
          <w:rFonts w:ascii="Times New Roman" w:hAnsi="Times New Roman" w:cs="Times New Roman"/>
          <w:sz w:val="28"/>
          <w:szCs w:val="28"/>
        </w:rPr>
        <w:t>Фонд</w:t>
      </w:r>
      <w:r w:rsidR="00E82710" w:rsidRPr="00E82710">
        <w:rPr>
          <w:rFonts w:ascii="Times New Roman" w:hAnsi="Times New Roman" w:cs="Times New Roman"/>
          <w:sz w:val="28"/>
          <w:szCs w:val="28"/>
        </w:rPr>
        <w:t xml:space="preserve"> </w:t>
      </w:r>
      <w:r w:rsidRPr="00E82710">
        <w:rPr>
          <w:rFonts w:ascii="Times New Roman" w:hAnsi="Times New Roman" w:cs="Times New Roman"/>
          <w:sz w:val="28"/>
          <w:szCs w:val="28"/>
        </w:rPr>
        <w:t>направляет Заявителю выписку из протокола заседания Экспертного совета/Наблюдательного совета, содержащего принятое решение, в течение трех дней после его подписания.</w:t>
      </w:r>
    </w:p>
    <w:p w:rsidR="00E640AF" w:rsidRDefault="00E640AF" w:rsidP="00E640AF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710">
        <w:rPr>
          <w:rFonts w:ascii="Times New Roman" w:hAnsi="Times New Roman" w:cs="Times New Roman"/>
          <w:sz w:val="28"/>
          <w:szCs w:val="28"/>
        </w:rPr>
        <w:t xml:space="preserve">В случае принятия Экспертным советом решения об отложении принятия решения по проекту до получения дополнительной информации/устранения выявленных недостатков, Заявитель вправе </w:t>
      </w:r>
      <w:r w:rsidRPr="00E82710">
        <w:rPr>
          <w:rFonts w:ascii="Times New Roman" w:hAnsi="Times New Roman" w:cs="Times New Roman"/>
          <w:sz w:val="28"/>
          <w:szCs w:val="28"/>
        </w:rPr>
        <w:lastRenderedPageBreak/>
        <w:t>предоставить дополнительную информацию и/или устранить выявленные недостатки, после чего проект может быть вынесен на Экспертный совет</w:t>
      </w:r>
      <w:r w:rsidR="00E82710" w:rsidRPr="00E82710">
        <w:rPr>
          <w:rFonts w:ascii="Times New Roman" w:hAnsi="Times New Roman" w:cs="Times New Roman"/>
          <w:sz w:val="28"/>
          <w:szCs w:val="28"/>
        </w:rPr>
        <w:t xml:space="preserve"> </w:t>
      </w:r>
      <w:r w:rsidRPr="00E82710">
        <w:rPr>
          <w:rFonts w:ascii="Times New Roman" w:hAnsi="Times New Roman" w:cs="Times New Roman"/>
          <w:sz w:val="28"/>
          <w:szCs w:val="28"/>
        </w:rPr>
        <w:t xml:space="preserve">повторно. В случае не предоставления Заявителем дополнительной информации/устранения выявленных недостатков в определенные Экспертным советом/Наблюдательным советом сроки, проекту присваивается статус </w:t>
      </w:r>
      <w:r w:rsidR="00E82710" w:rsidRPr="00E82710">
        <w:rPr>
          <w:rFonts w:ascii="Times New Roman" w:hAnsi="Times New Roman" w:cs="Times New Roman"/>
          <w:sz w:val="28"/>
          <w:szCs w:val="28"/>
        </w:rPr>
        <w:t>«</w:t>
      </w:r>
      <w:r w:rsidRPr="00E82710">
        <w:rPr>
          <w:rFonts w:ascii="Times New Roman" w:hAnsi="Times New Roman" w:cs="Times New Roman"/>
          <w:sz w:val="28"/>
          <w:szCs w:val="28"/>
        </w:rPr>
        <w:t>Приостановлена работа по проекту</w:t>
      </w:r>
      <w:r w:rsidR="00E82710" w:rsidRPr="00E82710">
        <w:rPr>
          <w:rFonts w:ascii="Times New Roman" w:hAnsi="Times New Roman" w:cs="Times New Roman"/>
          <w:sz w:val="28"/>
          <w:szCs w:val="28"/>
        </w:rPr>
        <w:t>»</w:t>
      </w:r>
      <w:r w:rsidRPr="00E82710">
        <w:rPr>
          <w:rFonts w:ascii="Times New Roman" w:hAnsi="Times New Roman" w:cs="Times New Roman"/>
          <w:sz w:val="28"/>
          <w:szCs w:val="28"/>
        </w:rPr>
        <w:t>.</w:t>
      </w:r>
    </w:p>
    <w:p w:rsidR="000323AF" w:rsidRDefault="000323AF" w:rsidP="00E640AF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проектах, получивших финансовую поддержку, размещается на Сайте Фонда.</w:t>
      </w:r>
    </w:p>
    <w:p w:rsidR="00E82710" w:rsidRPr="002F0CAD" w:rsidRDefault="00E82710" w:rsidP="00E82710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AD">
        <w:rPr>
          <w:rFonts w:ascii="Times New Roman" w:hAnsi="Times New Roman" w:cs="Times New Roman"/>
          <w:sz w:val="28"/>
          <w:szCs w:val="28"/>
        </w:rPr>
        <w:t xml:space="preserve">Заявитель и Фонд заключают договор целевого займа и иные договоры, обеспечивающие возврат займа, по формам, утвержденным Фондом, не позднее 2 (Двух) месяцев после </w:t>
      </w:r>
      <w:r w:rsidR="00CC4C40">
        <w:rPr>
          <w:rFonts w:ascii="Times New Roman" w:hAnsi="Times New Roman" w:cs="Times New Roman"/>
          <w:sz w:val="28"/>
          <w:szCs w:val="28"/>
        </w:rPr>
        <w:t xml:space="preserve">предоставления Заявителю </w:t>
      </w:r>
      <w:r w:rsidRPr="002F0CAD">
        <w:rPr>
          <w:rFonts w:ascii="Times New Roman" w:hAnsi="Times New Roman" w:cs="Times New Roman"/>
          <w:sz w:val="28"/>
          <w:szCs w:val="28"/>
        </w:rPr>
        <w:t>выписки из протокола, указанной в п. 10.8 настоящего стандарта, а по сделкам, требующим корпоративного одобрения органами Заявителя - не позднее 3 (Трех) месяцев.</w:t>
      </w:r>
    </w:p>
    <w:p w:rsidR="00E82710" w:rsidRPr="002F0CAD" w:rsidRDefault="00E82710" w:rsidP="00E82710">
      <w:pPr>
        <w:pStyle w:val="25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CAD">
        <w:rPr>
          <w:rFonts w:ascii="Times New Roman" w:hAnsi="Times New Roman" w:cs="Times New Roman"/>
          <w:sz w:val="28"/>
          <w:szCs w:val="28"/>
        </w:rPr>
        <w:t>В случае, если Заявитель не подписал договор целевого займа и иные договоры, обеспечивающие возврат займа, в том числе по причине невыполнения отлагательных условий, в указанные сроки, то Фонд</w:t>
      </w:r>
      <w:r w:rsidR="002F0CAD" w:rsidRPr="002F0CAD">
        <w:rPr>
          <w:rFonts w:ascii="Times New Roman" w:hAnsi="Times New Roman" w:cs="Times New Roman"/>
          <w:sz w:val="28"/>
          <w:szCs w:val="28"/>
        </w:rPr>
        <w:t xml:space="preserve"> </w:t>
      </w:r>
      <w:r w:rsidRPr="002F0CAD">
        <w:rPr>
          <w:rFonts w:ascii="Times New Roman" w:hAnsi="Times New Roman" w:cs="Times New Roman"/>
          <w:sz w:val="28"/>
          <w:szCs w:val="28"/>
        </w:rPr>
        <w:t xml:space="preserve">отказывает в выдаче займа с присвоением проекту статуса </w:t>
      </w:r>
      <w:r w:rsidR="002F0CAD" w:rsidRPr="002F0CAD">
        <w:rPr>
          <w:rFonts w:ascii="Times New Roman" w:hAnsi="Times New Roman" w:cs="Times New Roman"/>
          <w:sz w:val="28"/>
          <w:szCs w:val="28"/>
        </w:rPr>
        <w:t>«</w:t>
      </w:r>
      <w:r w:rsidRPr="002F0CAD">
        <w:rPr>
          <w:rFonts w:ascii="Times New Roman" w:hAnsi="Times New Roman" w:cs="Times New Roman"/>
          <w:sz w:val="28"/>
          <w:szCs w:val="28"/>
        </w:rPr>
        <w:t>Приостановлена работа по проекту</w:t>
      </w:r>
      <w:r w:rsidR="002F0CAD" w:rsidRPr="002F0CAD">
        <w:rPr>
          <w:rFonts w:ascii="Times New Roman" w:hAnsi="Times New Roman" w:cs="Times New Roman"/>
          <w:sz w:val="28"/>
          <w:szCs w:val="28"/>
        </w:rPr>
        <w:t>»</w:t>
      </w:r>
      <w:r w:rsidRPr="002F0CAD">
        <w:rPr>
          <w:rFonts w:ascii="Times New Roman" w:hAnsi="Times New Roman" w:cs="Times New Roman"/>
          <w:sz w:val="28"/>
          <w:szCs w:val="28"/>
        </w:rPr>
        <w:t>.</w:t>
      </w:r>
    </w:p>
    <w:p w:rsidR="00E82710" w:rsidRPr="002F0CAD" w:rsidRDefault="00E82710" w:rsidP="00E82710">
      <w:pPr>
        <w:pStyle w:val="25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AD">
        <w:rPr>
          <w:rFonts w:ascii="Times New Roman" w:hAnsi="Times New Roman" w:cs="Times New Roman"/>
          <w:sz w:val="28"/>
          <w:szCs w:val="28"/>
        </w:rPr>
        <w:t xml:space="preserve">Присвоение проекту статуса </w:t>
      </w:r>
      <w:r w:rsidR="002F0CAD" w:rsidRPr="002F0CAD">
        <w:rPr>
          <w:rFonts w:ascii="Times New Roman" w:hAnsi="Times New Roman" w:cs="Times New Roman"/>
          <w:sz w:val="28"/>
          <w:szCs w:val="28"/>
        </w:rPr>
        <w:t>«</w:t>
      </w:r>
      <w:r w:rsidRPr="002F0CAD">
        <w:rPr>
          <w:rFonts w:ascii="Times New Roman" w:hAnsi="Times New Roman" w:cs="Times New Roman"/>
          <w:sz w:val="28"/>
          <w:szCs w:val="28"/>
        </w:rPr>
        <w:t>Приостановлена работа по проекту</w:t>
      </w:r>
      <w:r w:rsidR="002F0CAD" w:rsidRPr="002F0CAD">
        <w:rPr>
          <w:rFonts w:ascii="Times New Roman" w:hAnsi="Times New Roman" w:cs="Times New Roman"/>
          <w:sz w:val="28"/>
          <w:szCs w:val="28"/>
        </w:rPr>
        <w:t>»</w:t>
      </w:r>
      <w:r w:rsidRPr="002F0CAD">
        <w:rPr>
          <w:rFonts w:ascii="Times New Roman" w:hAnsi="Times New Roman" w:cs="Times New Roman"/>
          <w:sz w:val="28"/>
          <w:szCs w:val="28"/>
        </w:rPr>
        <w:t xml:space="preserve"> не лишает Заявителя права на повторное обращение за получением финансирования по данному проекту с проведением повторной комплексной экспертизы и повторным вынесением на рассмотрение Экспертным советом.</w:t>
      </w:r>
    </w:p>
    <w:p w:rsidR="00E82710" w:rsidRDefault="00E82710" w:rsidP="00E82710">
      <w:pPr>
        <w:pStyle w:val="25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CAD">
        <w:rPr>
          <w:rFonts w:ascii="Times New Roman" w:hAnsi="Times New Roman" w:cs="Times New Roman"/>
          <w:sz w:val="28"/>
          <w:szCs w:val="28"/>
        </w:rPr>
        <w:t xml:space="preserve">Проектам, которым статус </w:t>
      </w:r>
      <w:r w:rsidR="002F0CAD" w:rsidRPr="002F0CAD">
        <w:rPr>
          <w:rFonts w:ascii="Times New Roman" w:hAnsi="Times New Roman" w:cs="Times New Roman"/>
          <w:sz w:val="28"/>
          <w:szCs w:val="28"/>
        </w:rPr>
        <w:t>«</w:t>
      </w:r>
      <w:r w:rsidRPr="002F0CAD">
        <w:rPr>
          <w:rFonts w:ascii="Times New Roman" w:hAnsi="Times New Roman" w:cs="Times New Roman"/>
          <w:sz w:val="28"/>
          <w:szCs w:val="28"/>
        </w:rPr>
        <w:t>Приостановлена работа по проекту</w:t>
      </w:r>
      <w:r w:rsidR="002F0CAD" w:rsidRPr="002F0CAD">
        <w:rPr>
          <w:rFonts w:ascii="Times New Roman" w:hAnsi="Times New Roman" w:cs="Times New Roman"/>
          <w:sz w:val="28"/>
          <w:szCs w:val="28"/>
        </w:rPr>
        <w:t>»</w:t>
      </w:r>
      <w:r w:rsidRPr="002F0CAD">
        <w:rPr>
          <w:rFonts w:ascii="Times New Roman" w:hAnsi="Times New Roman" w:cs="Times New Roman"/>
          <w:sz w:val="28"/>
          <w:szCs w:val="28"/>
        </w:rPr>
        <w:t xml:space="preserve"> присвоен более 4 (Четырех) месяцев, присваивается статус </w:t>
      </w:r>
      <w:r w:rsidR="002F0CAD" w:rsidRPr="002F0CAD">
        <w:rPr>
          <w:rFonts w:ascii="Times New Roman" w:hAnsi="Times New Roman" w:cs="Times New Roman"/>
          <w:sz w:val="28"/>
          <w:szCs w:val="28"/>
        </w:rPr>
        <w:t>«</w:t>
      </w:r>
      <w:r w:rsidRPr="002F0CAD">
        <w:rPr>
          <w:rFonts w:ascii="Times New Roman" w:hAnsi="Times New Roman" w:cs="Times New Roman"/>
          <w:sz w:val="28"/>
          <w:szCs w:val="28"/>
        </w:rPr>
        <w:t>Прекращена работа по проекту</w:t>
      </w:r>
      <w:r w:rsidR="002F0CAD" w:rsidRPr="002F0CAD">
        <w:rPr>
          <w:rFonts w:ascii="Times New Roman" w:hAnsi="Times New Roman" w:cs="Times New Roman"/>
          <w:sz w:val="28"/>
          <w:szCs w:val="28"/>
        </w:rPr>
        <w:t>»</w:t>
      </w:r>
      <w:r w:rsidRPr="002F0CAD">
        <w:rPr>
          <w:rFonts w:ascii="Times New Roman" w:hAnsi="Times New Roman" w:cs="Times New Roman"/>
          <w:sz w:val="28"/>
          <w:szCs w:val="28"/>
        </w:rPr>
        <w:t>. Документы по таким заявкам подлежат хранению в течение сроков, установленных внутренними документами Фонда.</w:t>
      </w:r>
    </w:p>
    <w:p w:rsidR="00C20778" w:rsidRDefault="00C20778" w:rsidP="00E82710">
      <w:pPr>
        <w:pStyle w:val="25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0778" w:rsidRDefault="00C20778" w:rsidP="00E82710">
      <w:pPr>
        <w:pStyle w:val="25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0778" w:rsidRPr="00FC1B63" w:rsidRDefault="00C20778" w:rsidP="00C20778">
      <w:pPr>
        <w:ind w:firstLine="6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C1B63">
        <w:rPr>
          <w:rFonts w:ascii="Times New Roman" w:hAnsi="Times New Roman" w:cs="Times New Roman"/>
          <w:color w:val="auto"/>
          <w:sz w:val="28"/>
          <w:szCs w:val="28"/>
        </w:rPr>
        <w:t>________________</w:t>
      </w:r>
    </w:p>
    <w:p w:rsidR="00451418" w:rsidRDefault="00451418" w:rsidP="0006429E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:rsidR="00CC4C40" w:rsidRDefault="00CC4C40" w:rsidP="0006429E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:rsidR="00CC4C40" w:rsidRDefault="00CC4C40" w:rsidP="0006429E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:rsidR="00CC4C40" w:rsidRDefault="00CC4C40" w:rsidP="0006429E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:rsidR="00CC4C40" w:rsidRDefault="00CC4C40" w:rsidP="0006429E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:rsidR="00CC4C40" w:rsidRDefault="00CC4C40" w:rsidP="0006429E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:rsidR="00CC4C40" w:rsidRDefault="00CC4C40" w:rsidP="0006429E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:rsidR="00CC4C40" w:rsidRDefault="00CC4C40" w:rsidP="0006429E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:rsidR="00CC4C40" w:rsidRDefault="00CC4C40" w:rsidP="0006429E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:rsidR="00CC4C40" w:rsidRDefault="00CC4C40" w:rsidP="0006429E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:rsidR="00CC4C40" w:rsidRDefault="00CC4C40" w:rsidP="0006429E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:rsidR="00CC4C40" w:rsidRDefault="00CC4C40" w:rsidP="0006429E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:rsidR="00CC4C40" w:rsidRDefault="00CC4C40" w:rsidP="0006429E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:rsidR="00A96FFF" w:rsidRDefault="00A96FFF" w:rsidP="0006429E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:rsidR="00A96FFF" w:rsidRDefault="00A96FFF" w:rsidP="0006429E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:rsidR="00CC4C40" w:rsidRDefault="00CC4C40" w:rsidP="0006429E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:rsidR="0006429E" w:rsidRDefault="008E376E" w:rsidP="0006429E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8E376E" w:rsidRPr="00046EB2" w:rsidRDefault="008E376E" w:rsidP="0006429E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к Стандарту Фонда</w:t>
      </w:r>
    </w:p>
    <w:p w:rsidR="007D4E6A" w:rsidRDefault="0006429E" w:rsidP="007D4E6A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376E" w:rsidRPr="00046EB2">
        <w:rPr>
          <w:rFonts w:ascii="Times New Roman" w:hAnsi="Times New Roman" w:cs="Times New Roman"/>
          <w:sz w:val="28"/>
          <w:szCs w:val="28"/>
        </w:rPr>
        <w:t xml:space="preserve">Условия и порядок отбора проектов для финансирования по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84C15" w:rsidRPr="00184C15">
        <w:rPr>
          <w:rFonts w:ascii="Times New Roman" w:hAnsi="Times New Roman" w:cs="Times New Roman"/>
          <w:sz w:val="28"/>
          <w:szCs w:val="28"/>
        </w:rPr>
        <w:t>ПРОЕКТЫ РАЗВИ</w:t>
      </w:r>
      <w:r w:rsidR="00184C15">
        <w:rPr>
          <w:rFonts w:ascii="Times New Roman" w:hAnsi="Times New Roman" w:cs="Times New Roman"/>
          <w:sz w:val="28"/>
          <w:szCs w:val="28"/>
        </w:rPr>
        <w:t>-</w:t>
      </w:r>
      <w:r w:rsidR="00184C15" w:rsidRPr="00184C15">
        <w:rPr>
          <w:rFonts w:ascii="Times New Roman" w:hAnsi="Times New Roman" w:cs="Times New Roman"/>
          <w:sz w:val="28"/>
          <w:szCs w:val="28"/>
        </w:rPr>
        <w:t>ТИЯ Ставропольского края»</w:t>
      </w:r>
    </w:p>
    <w:p w:rsidR="007D4E6A" w:rsidRDefault="007D4E6A" w:rsidP="007D4E6A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:rsidR="007D4E6A" w:rsidRPr="007D4E6A" w:rsidRDefault="007D4E6A" w:rsidP="007D4E6A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8E376E" w:rsidTr="00CF5150">
        <w:tc>
          <w:tcPr>
            <w:tcW w:w="9345" w:type="dxa"/>
            <w:gridSpan w:val="2"/>
          </w:tcPr>
          <w:p w:rsidR="008E376E" w:rsidRPr="0051175B" w:rsidRDefault="008E376E" w:rsidP="00CF5150">
            <w:pPr>
              <w:spacing w:after="0" w:line="240" w:lineRule="auto"/>
              <w:jc w:val="both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51175B">
              <w:rPr>
                <w:rFonts w:eastAsia="Courier New"/>
                <w:bCs/>
                <w:color w:val="auto"/>
                <w:sz w:val="28"/>
                <w:szCs w:val="28"/>
              </w:rPr>
              <w:t xml:space="preserve">Перечень отраслевых направлений, в рамках которых возможно получение финансовой поддержки </w:t>
            </w:r>
            <w:r>
              <w:rPr>
                <w:rFonts w:eastAsia="Courier New"/>
                <w:bCs/>
                <w:color w:val="auto"/>
                <w:sz w:val="28"/>
                <w:szCs w:val="28"/>
              </w:rPr>
              <w:t>н</w:t>
            </w:r>
            <w:r w:rsidRPr="0058431D">
              <w:rPr>
                <w:rFonts w:eastAsia="Courier New"/>
                <w:bCs/>
                <w:color w:val="auto"/>
                <w:sz w:val="28"/>
                <w:szCs w:val="28"/>
              </w:rPr>
              <w:t>екоммерческ</w:t>
            </w:r>
            <w:r>
              <w:rPr>
                <w:rFonts w:eastAsia="Courier New"/>
                <w:bCs/>
                <w:color w:val="auto"/>
                <w:sz w:val="28"/>
                <w:szCs w:val="28"/>
              </w:rPr>
              <w:t xml:space="preserve">ой </w:t>
            </w:r>
            <w:r w:rsidRPr="0058431D">
              <w:rPr>
                <w:rFonts w:eastAsia="Courier New"/>
                <w:bCs/>
                <w:color w:val="auto"/>
                <w:sz w:val="28"/>
                <w:szCs w:val="28"/>
              </w:rPr>
              <w:t>организаци</w:t>
            </w:r>
            <w:r>
              <w:rPr>
                <w:rFonts w:eastAsia="Courier New"/>
                <w:bCs/>
                <w:color w:val="auto"/>
                <w:sz w:val="28"/>
                <w:szCs w:val="28"/>
              </w:rPr>
              <w:t xml:space="preserve">ей </w:t>
            </w:r>
            <w:r w:rsidRPr="0058431D">
              <w:rPr>
                <w:rFonts w:eastAsia="Courier New"/>
                <w:bCs/>
                <w:color w:val="auto"/>
                <w:sz w:val="28"/>
                <w:szCs w:val="28"/>
              </w:rPr>
              <w:t>«Фонд развития промышленности Ставропольского края»</w:t>
            </w:r>
            <w:r>
              <w:rPr>
                <w:rFonts w:eastAsia="Courier New"/>
                <w:bCs/>
                <w:color w:val="auto"/>
                <w:sz w:val="28"/>
                <w:szCs w:val="28"/>
              </w:rPr>
              <w:t xml:space="preserve"> </w:t>
            </w:r>
            <w:r w:rsidRPr="0051175B">
              <w:rPr>
                <w:rFonts w:eastAsia="Courier New"/>
                <w:bCs/>
                <w:color w:val="auto"/>
                <w:sz w:val="28"/>
                <w:szCs w:val="28"/>
              </w:rPr>
              <w:t>на реализацию инвестиционных проектов</w:t>
            </w:r>
          </w:p>
        </w:tc>
      </w:tr>
      <w:tr w:rsidR="008E376E" w:rsidTr="00CF5150">
        <w:tc>
          <w:tcPr>
            <w:tcW w:w="9345" w:type="dxa"/>
            <w:gridSpan w:val="2"/>
          </w:tcPr>
          <w:p w:rsidR="008E376E" w:rsidRPr="0051175B" w:rsidRDefault="008E376E" w:rsidP="00CF5150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51175B">
              <w:rPr>
                <w:rFonts w:eastAsia="Courier New"/>
                <w:bCs/>
                <w:color w:val="auto"/>
                <w:sz w:val="28"/>
                <w:szCs w:val="28"/>
              </w:rPr>
              <w:t xml:space="preserve">Раздел C </w:t>
            </w:r>
            <w:r>
              <w:rPr>
                <w:rFonts w:eastAsia="Courier New"/>
                <w:bCs/>
                <w:color w:val="auto"/>
                <w:sz w:val="28"/>
                <w:szCs w:val="28"/>
              </w:rPr>
              <w:t>«</w:t>
            </w:r>
            <w:r w:rsidRPr="0051175B">
              <w:rPr>
                <w:rFonts w:eastAsia="Courier New"/>
                <w:bCs/>
                <w:color w:val="auto"/>
                <w:sz w:val="28"/>
                <w:szCs w:val="28"/>
              </w:rPr>
              <w:t>Обрабатывающие производства</w:t>
            </w:r>
            <w:r>
              <w:rPr>
                <w:rFonts w:eastAsia="Courier New"/>
                <w:bCs/>
                <w:color w:val="auto"/>
                <w:sz w:val="28"/>
                <w:szCs w:val="28"/>
              </w:rPr>
              <w:t>»</w:t>
            </w:r>
          </w:p>
        </w:tc>
      </w:tr>
      <w:tr w:rsidR="008E376E" w:rsidTr="00CF5150">
        <w:tc>
          <w:tcPr>
            <w:tcW w:w="1696" w:type="dxa"/>
          </w:tcPr>
          <w:p w:rsidR="008E376E" w:rsidRPr="00E6054A" w:rsidRDefault="008E376E" w:rsidP="00CF5150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№ класса ОКВЭД</w:t>
            </w:r>
          </w:p>
        </w:tc>
        <w:tc>
          <w:tcPr>
            <w:tcW w:w="7649" w:type="dxa"/>
          </w:tcPr>
          <w:p w:rsidR="008E376E" w:rsidRPr="00E6054A" w:rsidRDefault="008E376E" w:rsidP="00CF5150">
            <w:pPr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8E376E" w:rsidTr="00CF5150">
        <w:tc>
          <w:tcPr>
            <w:tcW w:w="1696" w:type="dxa"/>
            <w:vAlign w:val="center"/>
          </w:tcPr>
          <w:p w:rsidR="008E376E" w:rsidRPr="00E6054A" w:rsidRDefault="008E376E" w:rsidP="00CF5150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10</w:t>
            </w:r>
          </w:p>
        </w:tc>
        <w:tc>
          <w:tcPr>
            <w:tcW w:w="7649" w:type="dxa"/>
          </w:tcPr>
          <w:p w:rsidR="008E376E" w:rsidRPr="00E6054A" w:rsidRDefault="008E376E" w:rsidP="00CF5150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пищевых продуктов в части промышленных биотехнологий</w:t>
            </w:r>
          </w:p>
        </w:tc>
      </w:tr>
      <w:tr w:rsidR="008E376E" w:rsidTr="00CF5150">
        <w:tc>
          <w:tcPr>
            <w:tcW w:w="1696" w:type="dxa"/>
            <w:vAlign w:val="center"/>
          </w:tcPr>
          <w:p w:rsidR="008E376E" w:rsidRPr="00E6054A" w:rsidRDefault="008E376E" w:rsidP="00CF5150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13</w:t>
            </w:r>
          </w:p>
        </w:tc>
        <w:tc>
          <w:tcPr>
            <w:tcW w:w="7649" w:type="dxa"/>
          </w:tcPr>
          <w:p w:rsidR="008E376E" w:rsidRPr="00E6054A" w:rsidRDefault="008E376E" w:rsidP="00CF5150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текстильных изделий</w:t>
            </w:r>
          </w:p>
        </w:tc>
      </w:tr>
      <w:tr w:rsidR="008E376E" w:rsidTr="00CF5150">
        <w:tc>
          <w:tcPr>
            <w:tcW w:w="1696" w:type="dxa"/>
            <w:vAlign w:val="center"/>
          </w:tcPr>
          <w:p w:rsidR="008E376E" w:rsidRPr="00E6054A" w:rsidRDefault="008E376E" w:rsidP="00CF5150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14</w:t>
            </w:r>
          </w:p>
        </w:tc>
        <w:tc>
          <w:tcPr>
            <w:tcW w:w="7649" w:type="dxa"/>
          </w:tcPr>
          <w:p w:rsidR="008E376E" w:rsidRPr="00E6054A" w:rsidRDefault="008E376E" w:rsidP="00CF5150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одежды</w:t>
            </w:r>
          </w:p>
        </w:tc>
      </w:tr>
      <w:tr w:rsidR="008E376E" w:rsidTr="00CF5150">
        <w:tc>
          <w:tcPr>
            <w:tcW w:w="1696" w:type="dxa"/>
            <w:vAlign w:val="center"/>
          </w:tcPr>
          <w:p w:rsidR="008E376E" w:rsidRPr="00E6054A" w:rsidRDefault="008E376E" w:rsidP="00CF5150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15</w:t>
            </w:r>
          </w:p>
        </w:tc>
        <w:tc>
          <w:tcPr>
            <w:tcW w:w="7649" w:type="dxa"/>
          </w:tcPr>
          <w:p w:rsidR="008E376E" w:rsidRPr="00E6054A" w:rsidRDefault="008E376E" w:rsidP="00CF5150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кожи и изделий из кожи</w:t>
            </w:r>
          </w:p>
        </w:tc>
      </w:tr>
      <w:tr w:rsidR="008E376E" w:rsidTr="00CF5150">
        <w:tc>
          <w:tcPr>
            <w:tcW w:w="1696" w:type="dxa"/>
            <w:vAlign w:val="center"/>
          </w:tcPr>
          <w:p w:rsidR="008E376E" w:rsidRPr="00E6054A" w:rsidRDefault="008E376E" w:rsidP="00CF5150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16</w:t>
            </w:r>
          </w:p>
        </w:tc>
        <w:tc>
          <w:tcPr>
            <w:tcW w:w="7649" w:type="dxa"/>
          </w:tcPr>
          <w:p w:rsidR="008E376E" w:rsidRPr="00E6054A" w:rsidRDefault="008E376E" w:rsidP="00CF5150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8E376E" w:rsidTr="00CF5150">
        <w:tc>
          <w:tcPr>
            <w:tcW w:w="1696" w:type="dxa"/>
            <w:vAlign w:val="center"/>
          </w:tcPr>
          <w:p w:rsidR="008E376E" w:rsidRPr="00E6054A" w:rsidRDefault="008E376E" w:rsidP="00CF5150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17</w:t>
            </w:r>
          </w:p>
        </w:tc>
        <w:tc>
          <w:tcPr>
            <w:tcW w:w="7649" w:type="dxa"/>
          </w:tcPr>
          <w:p w:rsidR="008E376E" w:rsidRPr="00E6054A" w:rsidRDefault="008E376E" w:rsidP="00CF5150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бумаги и бумажных изделий</w:t>
            </w:r>
          </w:p>
        </w:tc>
      </w:tr>
      <w:tr w:rsidR="008E376E" w:rsidTr="00CF5150">
        <w:tc>
          <w:tcPr>
            <w:tcW w:w="1696" w:type="dxa"/>
            <w:vAlign w:val="center"/>
          </w:tcPr>
          <w:p w:rsidR="008E376E" w:rsidRPr="00E6054A" w:rsidRDefault="008E376E" w:rsidP="00CF5150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20</w:t>
            </w:r>
          </w:p>
        </w:tc>
        <w:tc>
          <w:tcPr>
            <w:tcW w:w="7649" w:type="dxa"/>
          </w:tcPr>
          <w:p w:rsidR="008E376E" w:rsidRPr="00E6054A" w:rsidRDefault="008E376E" w:rsidP="00CF5150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химических веществ и химических продуктов</w:t>
            </w:r>
          </w:p>
        </w:tc>
      </w:tr>
      <w:tr w:rsidR="008E376E" w:rsidTr="00CF5150">
        <w:tc>
          <w:tcPr>
            <w:tcW w:w="1696" w:type="dxa"/>
            <w:vAlign w:val="center"/>
          </w:tcPr>
          <w:p w:rsidR="008E376E" w:rsidRPr="00E6054A" w:rsidRDefault="008E376E" w:rsidP="00CF5150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21</w:t>
            </w:r>
          </w:p>
        </w:tc>
        <w:tc>
          <w:tcPr>
            <w:tcW w:w="7649" w:type="dxa"/>
          </w:tcPr>
          <w:p w:rsidR="008E376E" w:rsidRPr="00E6054A" w:rsidRDefault="008E376E" w:rsidP="00CF5150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8E376E" w:rsidTr="00CF5150">
        <w:tc>
          <w:tcPr>
            <w:tcW w:w="1696" w:type="dxa"/>
            <w:vAlign w:val="center"/>
          </w:tcPr>
          <w:p w:rsidR="008E376E" w:rsidRPr="00E6054A" w:rsidRDefault="008E376E" w:rsidP="00CF5150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22</w:t>
            </w:r>
          </w:p>
        </w:tc>
        <w:tc>
          <w:tcPr>
            <w:tcW w:w="7649" w:type="dxa"/>
          </w:tcPr>
          <w:p w:rsidR="008E376E" w:rsidRPr="00E6054A" w:rsidRDefault="008E376E" w:rsidP="00CF5150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резиновых и пластмассовых изделий</w:t>
            </w:r>
          </w:p>
        </w:tc>
      </w:tr>
      <w:tr w:rsidR="008E376E" w:rsidTr="00CF5150">
        <w:tc>
          <w:tcPr>
            <w:tcW w:w="1696" w:type="dxa"/>
            <w:vAlign w:val="center"/>
          </w:tcPr>
          <w:p w:rsidR="008E376E" w:rsidRPr="00E6054A" w:rsidRDefault="008E376E" w:rsidP="00CF5150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23</w:t>
            </w:r>
          </w:p>
        </w:tc>
        <w:tc>
          <w:tcPr>
            <w:tcW w:w="7649" w:type="dxa"/>
          </w:tcPr>
          <w:p w:rsidR="008E376E" w:rsidRPr="00E6054A" w:rsidRDefault="008E376E" w:rsidP="00CF5150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прочей неметаллической минеральной продукции</w:t>
            </w:r>
          </w:p>
        </w:tc>
      </w:tr>
      <w:tr w:rsidR="008E376E" w:rsidTr="00CF5150">
        <w:tc>
          <w:tcPr>
            <w:tcW w:w="1696" w:type="dxa"/>
            <w:vAlign w:val="center"/>
          </w:tcPr>
          <w:p w:rsidR="008E376E" w:rsidRPr="00E6054A" w:rsidRDefault="008E376E" w:rsidP="00CF5150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24</w:t>
            </w:r>
          </w:p>
        </w:tc>
        <w:tc>
          <w:tcPr>
            <w:tcW w:w="7649" w:type="dxa"/>
          </w:tcPr>
          <w:p w:rsidR="008E376E" w:rsidRPr="00E6054A" w:rsidRDefault="008E376E" w:rsidP="00CF5150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металлургическое</w:t>
            </w:r>
          </w:p>
        </w:tc>
      </w:tr>
      <w:tr w:rsidR="008E376E" w:rsidTr="00CF5150">
        <w:tc>
          <w:tcPr>
            <w:tcW w:w="1696" w:type="dxa"/>
            <w:vAlign w:val="center"/>
          </w:tcPr>
          <w:p w:rsidR="008E376E" w:rsidRPr="00E6054A" w:rsidRDefault="008E376E" w:rsidP="00CF5150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25</w:t>
            </w:r>
          </w:p>
        </w:tc>
        <w:tc>
          <w:tcPr>
            <w:tcW w:w="7649" w:type="dxa"/>
          </w:tcPr>
          <w:p w:rsidR="008E376E" w:rsidRPr="00E6054A" w:rsidRDefault="008E376E" w:rsidP="00CF5150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готовых металлических изделий, кроме машин и оборудования</w:t>
            </w:r>
          </w:p>
        </w:tc>
      </w:tr>
      <w:tr w:rsidR="008E376E" w:rsidTr="00CF5150">
        <w:tc>
          <w:tcPr>
            <w:tcW w:w="1696" w:type="dxa"/>
            <w:vAlign w:val="center"/>
          </w:tcPr>
          <w:p w:rsidR="008E376E" w:rsidRPr="00E6054A" w:rsidRDefault="008E376E" w:rsidP="00CF5150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26</w:t>
            </w:r>
          </w:p>
        </w:tc>
        <w:tc>
          <w:tcPr>
            <w:tcW w:w="7649" w:type="dxa"/>
          </w:tcPr>
          <w:p w:rsidR="008E376E" w:rsidRPr="00E6054A" w:rsidRDefault="008E376E" w:rsidP="00CF5150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компьютеров, электронных и оптических изделий</w:t>
            </w:r>
          </w:p>
        </w:tc>
      </w:tr>
      <w:tr w:rsidR="008E376E" w:rsidTr="00CF5150">
        <w:tc>
          <w:tcPr>
            <w:tcW w:w="1696" w:type="dxa"/>
            <w:vAlign w:val="center"/>
          </w:tcPr>
          <w:p w:rsidR="008E376E" w:rsidRPr="00E6054A" w:rsidRDefault="008E376E" w:rsidP="00CF5150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27</w:t>
            </w:r>
          </w:p>
        </w:tc>
        <w:tc>
          <w:tcPr>
            <w:tcW w:w="7649" w:type="dxa"/>
          </w:tcPr>
          <w:p w:rsidR="008E376E" w:rsidRPr="00E6054A" w:rsidRDefault="008E376E" w:rsidP="00CF5150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электрического оборудования</w:t>
            </w:r>
          </w:p>
        </w:tc>
      </w:tr>
      <w:tr w:rsidR="008E376E" w:rsidTr="00CF5150">
        <w:tc>
          <w:tcPr>
            <w:tcW w:w="1696" w:type="dxa"/>
            <w:vAlign w:val="center"/>
          </w:tcPr>
          <w:p w:rsidR="008E376E" w:rsidRPr="00E6054A" w:rsidRDefault="008E376E" w:rsidP="00CF5150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28</w:t>
            </w:r>
          </w:p>
        </w:tc>
        <w:tc>
          <w:tcPr>
            <w:tcW w:w="7649" w:type="dxa"/>
          </w:tcPr>
          <w:p w:rsidR="008E376E" w:rsidRPr="00E6054A" w:rsidRDefault="008E376E" w:rsidP="00CF5150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машин и оборудования, не включенных в другие группировки</w:t>
            </w:r>
          </w:p>
        </w:tc>
      </w:tr>
      <w:tr w:rsidR="008E376E" w:rsidTr="00CF5150">
        <w:tc>
          <w:tcPr>
            <w:tcW w:w="1696" w:type="dxa"/>
            <w:vAlign w:val="center"/>
          </w:tcPr>
          <w:p w:rsidR="008E376E" w:rsidRPr="00E6054A" w:rsidRDefault="008E376E" w:rsidP="00CF5150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29</w:t>
            </w:r>
          </w:p>
        </w:tc>
        <w:tc>
          <w:tcPr>
            <w:tcW w:w="7649" w:type="dxa"/>
          </w:tcPr>
          <w:p w:rsidR="008E376E" w:rsidRPr="00E6054A" w:rsidRDefault="008E376E" w:rsidP="00CF5150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автотранспортных средств, прицепов и полуприцепов</w:t>
            </w:r>
          </w:p>
        </w:tc>
      </w:tr>
      <w:tr w:rsidR="008E376E" w:rsidTr="00CF5150">
        <w:tc>
          <w:tcPr>
            <w:tcW w:w="1696" w:type="dxa"/>
            <w:vAlign w:val="center"/>
          </w:tcPr>
          <w:p w:rsidR="008E376E" w:rsidRPr="00E6054A" w:rsidRDefault="008E376E" w:rsidP="00CF5150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30</w:t>
            </w:r>
          </w:p>
        </w:tc>
        <w:tc>
          <w:tcPr>
            <w:tcW w:w="7649" w:type="dxa"/>
          </w:tcPr>
          <w:p w:rsidR="008E376E" w:rsidRPr="00E6054A" w:rsidRDefault="008E376E" w:rsidP="00CF5150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прочих транспортных средств и оборудования</w:t>
            </w:r>
          </w:p>
        </w:tc>
      </w:tr>
      <w:tr w:rsidR="008E376E" w:rsidTr="00CF5150">
        <w:tc>
          <w:tcPr>
            <w:tcW w:w="1696" w:type="dxa"/>
            <w:vAlign w:val="center"/>
          </w:tcPr>
          <w:p w:rsidR="008E376E" w:rsidRPr="00E6054A" w:rsidRDefault="008E376E" w:rsidP="00CF5150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31</w:t>
            </w:r>
          </w:p>
        </w:tc>
        <w:tc>
          <w:tcPr>
            <w:tcW w:w="7649" w:type="dxa"/>
          </w:tcPr>
          <w:p w:rsidR="008E376E" w:rsidRPr="00E6054A" w:rsidRDefault="008E376E" w:rsidP="00CF5150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мебели</w:t>
            </w:r>
          </w:p>
        </w:tc>
      </w:tr>
      <w:tr w:rsidR="008E376E" w:rsidTr="00CF5150">
        <w:tc>
          <w:tcPr>
            <w:tcW w:w="1696" w:type="dxa"/>
            <w:vAlign w:val="center"/>
          </w:tcPr>
          <w:p w:rsidR="008E376E" w:rsidRPr="00E6054A" w:rsidRDefault="008E376E" w:rsidP="00CF5150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32</w:t>
            </w:r>
          </w:p>
        </w:tc>
        <w:tc>
          <w:tcPr>
            <w:tcW w:w="7649" w:type="dxa"/>
          </w:tcPr>
          <w:p w:rsidR="008E376E" w:rsidRPr="00E6054A" w:rsidRDefault="008E376E" w:rsidP="00CF5150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прочих готовых изделий</w:t>
            </w:r>
          </w:p>
        </w:tc>
      </w:tr>
      <w:tr w:rsidR="008E376E" w:rsidTr="00CF5150">
        <w:tc>
          <w:tcPr>
            <w:tcW w:w="1696" w:type="dxa"/>
            <w:vAlign w:val="center"/>
          </w:tcPr>
          <w:p w:rsidR="008E376E" w:rsidRPr="00E6054A" w:rsidRDefault="008E376E" w:rsidP="00CF5150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33</w:t>
            </w:r>
          </w:p>
        </w:tc>
        <w:tc>
          <w:tcPr>
            <w:tcW w:w="7649" w:type="dxa"/>
          </w:tcPr>
          <w:p w:rsidR="008E376E" w:rsidRPr="00E6054A" w:rsidRDefault="008E376E" w:rsidP="00CF5150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6054A">
              <w:rPr>
                <w:rFonts w:eastAsia="Courier New"/>
                <w:bCs/>
                <w:color w:val="auto"/>
                <w:sz w:val="28"/>
                <w:szCs w:val="28"/>
              </w:rPr>
              <w:t>Ремонт и монтаж машин и оборудования</w:t>
            </w:r>
          </w:p>
        </w:tc>
      </w:tr>
    </w:tbl>
    <w:p w:rsidR="008E376E" w:rsidRPr="008E376E" w:rsidRDefault="008E376E" w:rsidP="008E376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657"/>
        <w:gridCol w:w="7688"/>
      </w:tblGrid>
      <w:tr w:rsidR="008E376E" w:rsidRPr="008E376E" w:rsidTr="00CF5150">
        <w:tc>
          <w:tcPr>
            <w:tcW w:w="9345" w:type="dxa"/>
            <w:gridSpan w:val="2"/>
          </w:tcPr>
          <w:p w:rsidR="008E376E" w:rsidRPr="008E376E" w:rsidRDefault="008E376E" w:rsidP="00E80D46">
            <w:pPr>
              <w:spacing w:after="0" w:line="240" w:lineRule="auto"/>
              <w:jc w:val="both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8E376E">
              <w:rPr>
                <w:rFonts w:eastAsia="Courier New"/>
                <w:bCs/>
                <w:color w:val="auto"/>
                <w:sz w:val="28"/>
                <w:szCs w:val="28"/>
              </w:rPr>
              <w:lastRenderedPageBreak/>
              <w:t>Перечень отраслевых направлений, в рамках которых не осуществляется финансовая поддержка некоммерческой организацией «Фонд развития промышленности Ставропольского края» на реализацию инвестиционных проектов</w:t>
            </w:r>
            <w:r w:rsidR="00E80D46">
              <w:rPr>
                <w:rStyle w:val="aff4"/>
                <w:rFonts w:eastAsia="Courier New"/>
                <w:bCs/>
                <w:color w:val="auto"/>
                <w:sz w:val="28"/>
                <w:szCs w:val="28"/>
              </w:rPr>
              <w:footnoteReference w:customMarkFollows="1" w:id="13"/>
              <w:t>13</w:t>
            </w:r>
          </w:p>
        </w:tc>
      </w:tr>
      <w:tr w:rsidR="008E376E" w:rsidRPr="008E376E" w:rsidTr="00CF5150">
        <w:tc>
          <w:tcPr>
            <w:tcW w:w="9345" w:type="dxa"/>
            <w:gridSpan w:val="2"/>
          </w:tcPr>
          <w:p w:rsidR="008E376E" w:rsidRPr="008E376E" w:rsidRDefault="008E376E" w:rsidP="00CF5150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8E376E">
              <w:rPr>
                <w:rFonts w:eastAsia="Courier New"/>
                <w:bCs/>
                <w:color w:val="auto"/>
                <w:sz w:val="28"/>
                <w:szCs w:val="28"/>
              </w:rPr>
              <w:t>Раздел C «Обрабатывающие производства»</w:t>
            </w:r>
          </w:p>
        </w:tc>
      </w:tr>
      <w:tr w:rsidR="008E376E" w:rsidRPr="008E376E" w:rsidTr="00CF5150">
        <w:tc>
          <w:tcPr>
            <w:tcW w:w="1657" w:type="dxa"/>
          </w:tcPr>
          <w:p w:rsidR="008E376E" w:rsidRPr="008E376E" w:rsidRDefault="008E376E" w:rsidP="00CF5150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8E376E">
              <w:rPr>
                <w:rFonts w:eastAsia="Courier New"/>
                <w:bCs/>
                <w:color w:val="auto"/>
                <w:sz w:val="28"/>
                <w:szCs w:val="28"/>
              </w:rPr>
              <w:t xml:space="preserve">№ класса </w:t>
            </w:r>
            <w:proofErr w:type="spellStart"/>
            <w:r w:rsidRPr="008E376E">
              <w:rPr>
                <w:rFonts w:eastAsia="Courier New"/>
                <w:bCs/>
                <w:color w:val="auto"/>
                <w:sz w:val="28"/>
                <w:szCs w:val="28"/>
              </w:rPr>
              <w:t>ОКВЭД.код</w:t>
            </w:r>
            <w:proofErr w:type="spellEnd"/>
          </w:p>
        </w:tc>
        <w:tc>
          <w:tcPr>
            <w:tcW w:w="7688" w:type="dxa"/>
          </w:tcPr>
          <w:p w:rsidR="008E376E" w:rsidRPr="008E376E" w:rsidRDefault="008E376E" w:rsidP="00CF5150">
            <w:pPr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8E376E" w:rsidRPr="008E376E" w:rsidTr="00CF5150">
        <w:tc>
          <w:tcPr>
            <w:tcW w:w="1657" w:type="dxa"/>
            <w:vAlign w:val="center"/>
          </w:tcPr>
          <w:p w:rsidR="008E376E" w:rsidRPr="008E376E" w:rsidRDefault="008E376E" w:rsidP="00CF5150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8E376E">
              <w:rPr>
                <w:rFonts w:eastAsia="Courier New"/>
                <w:bCs/>
                <w:color w:val="auto"/>
                <w:sz w:val="28"/>
                <w:szCs w:val="28"/>
              </w:rPr>
              <w:t>10</w:t>
            </w:r>
          </w:p>
        </w:tc>
        <w:tc>
          <w:tcPr>
            <w:tcW w:w="7688" w:type="dxa"/>
          </w:tcPr>
          <w:p w:rsidR="008E376E" w:rsidRPr="008E376E" w:rsidRDefault="008E376E" w:rsidP="00CF5150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8E376E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пищевых продуктов (за исключением промышленных биотехнологий)</w:t>
            </w:r>
          </w:p>
        </w:tc>
      </w:tr>
      <w:tr w:rsidR="008E376E" w:rsidRPr="008E376E" w:rsidTr="00CF5150">
        <w:tc>
          <w:tcPr>
            <w:tcW w:w="1657" w:type="dxa"/>
            <w:vAlign w:val="center"/>
          </w:tcPr>
          <w:p w:rsidR="008E376E" w:rsidRPr="008E376E" w:rsidRDefault="008E376E" w:rsidP="00CF5150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8E376E">
              <w:rPr>
                <w:rFonts w:eastAsia="Courier New"/>
                <w:bCs/>
                <w:color w:val="auto"/>
                <w:sz w:val="28"/>
                <w:szCs w:val="28"/>
              </w:rPr>
              <w:t>11</w:t>
            </w:r>
          </w:p>
        </w:tc>
        <w:tc>
          <w:tcPr>
            <w:tcW w:w="7688" w:type="dxa"/>
          </w:tcPr>
          <w:p w:rsidR="008E376E" w:rsidRPr="008E376E" w:rsidRDefault="008E376E" w:rsidP="00CF5150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8E376E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напитков</w:t>
            </w:r>
          </w:p>
        </w:tc>
      </w:tr>
      <w:tr w:rsidR="008E376E" w:rsidRPr="008E376E" w:rsidTr="00CF5150">
        <w:tc>
          <w:tcPr>
            <w:tcW w:w="1657" w:type="dxa"/>
            <w:vAlign w:val="center"/>
          </w:tcPr>
          <w:p w:rsidR="008E376E" w:rsidRPr="008E376E" w:rsidRDefault="008E376E" w:rsidP="00CF5150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8E376E">
              <w:rPr>
                <w:rFonts w:eastAsia="Courier New"/>
                <w:bCs/>
                <w:color w:val="auto"/>
                <w:sz w:val="28"/>
                <w:szCs w:val="28"/>
              </w:rPr>
              <w:t>12</w:t>
            </w:r>
          </w:p>
        </w:tc>
        <w:tc>
          <w:tcPr>
            <w:tcW w:w="7688" w:type="dxa"/>
          </w:tcPr>
          <w:p w:rsidR="008E376E" w:rsidRPr="008E376E" w:rsidRDefault="008E376E" w:rsidP="00CF5150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8E376E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табачных изделий</w:t>
            </w:r>
          </w:p>
        </w:tc>
      </w:tr>
      <w:tr w:rsidR="008E376E" w:rsidRPr="008E376E" w:rsidTr="00CF5150">
        <w:tc>
          <w:tcPr>
            <w:tcW w:w="1657" w:type="dxa"/>
            <w:vAlign w:val="center"/>
          </w:tcPr>
          <w:p w:rsidR="008E376E" w:rsidRPr="008E376E" w:rsidRDefault="008E376E" w:rsidP="00CF5150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8E376E">
              <w:rPr>
                <w:rFonts w:eastAsia="Courier New"/>
                <w:bCs/>
                <w:color w:val="auto"/>
                <w:sz w:val="28"/>
                <w:szCs w:val="28"/>
              </w:rPr>
              <w:t>18</w:t>
            </w:r>
          </w:p>
        </w:tc>
        <w:tc>
          <w:tcPr>
            <w:tcW w:w="7688" w:type="dxa"/>
          </w:tcPr>
          <w:p w:rsidR="008E376E" w:rsidRPr="008E376E" w:rsidRDefault="008E376E" w:rsidP="00CF5150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8E376E">
              <w:rPr>
                <w:rFonts w:eastAsia="Courier New"/>
                <w:bCs/>
                <w:color w:val="auto"/>
                <w:sz w:val="28"/>
                <w:szCs w:val="28"/>
              </w:rPr>
              <w:t>Деятельность полиграфическая и копирование носителей</w:t>
            </w:r>
          </w:p>
        </w:tc>
      </w:tr>
      <w:tr w:rsidR="008E376E" w:rsidRPr="0051175B" w:rsidTr="00CF5150">
        <w:tc>
          <w:tcPr>
            <w:tcW w:w="1657" w:type="dxa"/>
            <w:vAlign w:val="center"/>
          </w:tcPr>
          <w:p w:rsidR="008E376E" w:rsidRPr="008E376E" w:rsidRDefault="008E376E" w:rsidP="00CF5150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8E376E">
              <w:rPr>
                <w:rFonts w:eastAsia="Courier New"/>
                <w:bCs/>
                <w:color w:val="auto"/>
                <w:sz w:val="28"/>
                <w:szCs w:val="28"/>
              </w:rPr>
              <w:t>19</w:t>
            </w:r>
          </w:p>
        </w:tc>
        <w:tc>
          <w:tcPr>
            <w:tcW w:w="7688" w:type="dxa"/>
          </w:tcPr>
          <w:p w:rsidR="008E376E" w:rsidRPr="008E376E" w:rsidRDefault="008E376E" w:rsidP="00CF5150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8E376E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кокса и нефтепродуктов</w:t>
            </w:r>
          </w:p>
        </w:tc>
      </w:tr>
      <w:tr w:rsidR="008E376E" w:rsidRPr="0051175B" w:rsidTr="00CF5150">
        <w:tc>
          <w:tcPr>
            <w:tcW w:w="1657" w:type="dxa"/>
            <w:vAlign w:val="center"/>
          </w:tcPr>
          <w:p w:rsidR="008E376E" w:rsidRPr="008E376E" w:rsidRDefault="008E376E" w:rsidP="00CF5150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8E376E">
              <w:rPr>
                <w:rFonts w:eastAsia="Courier New"/>
                <w:bCs/>
                <w:color w:val="auto"/>
                <w:sz w:val="28"/>
                <w:szCs w:val="28"/>
              </w:rPr>
              <w:t>24.46</w:t>
            </w:r>
          </w:p>
        </w:tc>
        <w:tc>
          <w:tcPr>
            <w:tcW w:w="7688" w:type="dxa"/>
          </w:tcPr>
          <w:p w:rsidR="008E376E" w:rsidRPr="008E376E" w:rsidRDefault="008E376E" w:rsidP="00CF5150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8E376E">
              <w:rPr>
                <w:rFonts w:eastAsia="Courier New"/>
                <w:bCs/>
                <w:color w:val="auto"/>
                <w:sz w:val="28"/>
                <w:szCs w:val="28"/>
              </w:rPr>
              <w:t>Производство ядерного топлива</w:t>
            </w:r>
          </w:p>
        </w:tc>
      </w:tr>
      <w:tr w:rsidR="008E376E" w:rsidRPr="0058431D" w:rsidTr="00CF5150">
        <w:tc>
          <w:tcPr>
            <w:tcW w:w="9345" w:type="dxa"/>
            <w:gridSpan w:val="2"/>
          </w:tcPr>
          <w:p w:rsidR="008E376E" w:rsidRPr="008E376E" w:rsidRDefault="008E376E" w:rsidP="00CF5150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8E376E">
              <w:rPr>
                <w:rFonts w:eastAsia="Courier New"/>
                <w:bCs/>
                <w:color w:val="auto"/>
                <w:sz w:val="28"/>
                <w:szCs w:val="28"/>
              </w:rPr>
              <w:t>Раздел B «Добыча полезных ископаемых»</w:t>
            </w:r>
          </w:p>
        </w:tc>
      </w:tr>
      <w:tr w:rsidR="008E376E" w:rsidRPr="0058431D" w:rsidTr="00CF5150">
        <w:tc>
          <w:tcPr>
            <w:tcW w:w="9345" w:type="dxa"/>
            <w:gridSpan w:val="2"/>
          </w:tcPr>
          <w:p w:rsidR="008E376E" w:rsidRPr="008E376E" w:rsidRDefault="008E376E" w:rsidP="00CF5150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8E376E">
              <w:rPr>
                <w:rFonts w:eastAsia="Courier New"/>
                <w:bCs/>
                <w:color w:val="auto"/>
                <w:sz w:val="28"/>
                <w:szCs w:val="28"/>
              </w:rPr>
              <w:t>Раздел D «Обеспечение электрической энергией, газом и паром; кондиционирование воздуха»</w:t>
            </w:r>
          </w:p>
        </w:tc>
      </w:tr>
      <w:tr w:rsidR="008E376E" w:rsidRPr="0058431D" w:rsidTr="00CF5150">
        <w:tc>
          <w:tcPr>
            <w:tcW w:w="9345" w:type="dxa"/>
            <w:gridSpan w:val="2"/>
          </w:tcPr>
          <w:p w:rsidR="008E376E" w:rsidRPr="008E376E" w:rsidRDefault="008E376E" w:rsidP="00CF5150">
            <w:pPr>
              <w:spacing w:after="0" w:line="240" w:lineRule="auto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8E376E">
              <w:rPr>
                <w:rFonts w:eastAsia="Courier New"/>
                <w:bCs/>
                <w:color w:val="auto"/>
                <w:sz w:val="28"/>
                <w:szCs w:val="28"/>
              </w:rPr>
              <w:t>Раздел E «Водоснабжение; водоотведение, организация сбора и утилизации отходов, деятельность по ликвидации загрязнений»</w:t>
            </w:r>
          </w:p>
        </w:tc>
      </w:tr>
    </w:tbl>
    <w:p w:rsidR="00C20778" w:rsidRDefault="00C20778" w:rsidP="009E5846">
      <w:pPr>
        <w:pStyle w:val="25"/>
        <w:shd w:val="clear" w:color="auto" w:fill="auto"/>
        <w:ind w:left="20" w:right="20" w:firstLine="720"/>
      </w:pPr>
    </w:p>
    <w:p w:rsidR="0024758C" w:rsidRDefault="0024758C" w:rsidP="009E5846">
      <w:pPr>
        <w:pStyle w:val="25"/>
        <w:shd w:val="clear" w:color="auto" w:fill="auto"/>
        <w:ind w:left="20" w:right="20" w:firstLine="720"/>
      </w:pPr>
    </w:p>
    <w:p w:rsidR="00C20778" w:rsidRPr="00FC1B63" w:rsidRDefault="00C20778" w:rsidP="00C20778">
      <w:pPr>
        <w:ind w:firstLine="6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C1B63">
        <w:rPr>
          <w:rFonts w:ascii="Times New Roman" w:hAnsi="Times New Roman" w:cs="Times New Roman"/>
          <w:color w:val="auto"/>
          <w:sz w:val="28"/>
          <w:szCs w:val="28"/>
        </w:rPr>
        <w:t>________________</w:t>
      </w:r>
    </w:p>
    <w:p w:rsidR="008E376E" w:rsidRDefault="008E376E" w:rsidP="009E5846">
      <w:pPr>
        <w:pStyle w:val="25"/>
        <w:shd w:val="clear" w:color="auto" w:fill="auto"/>
        <w:ind w:left="20" w:right="20" w:firstLine="720"/>
      </w:pPr>
    </w:p>
    <w:p w:rsidR="009E5846" w:rsidRDefault="009E5846" w:rsidP="009E5846">
      <w:pPr>
        <w:pStyle w:val="25"/>
        <w:shd w:val="clear" w:color="auto" w:fill="auto"/>
        <w:spacing w:after="185"/>
        <w:ind w:left="5140" w:right="20"/>
      </w:pPr>
    </w:p>
    <w:p w:rsidR="009E5846" w:rsidRDefault="009E5846" w:rsidP="009E5846">
      <w:pPr>
        <w:spacing w:line="240" w:lineRule="exact"/>
        <w:rPr>
          <w:sz w:val="2"/>
          <w:szCs w:val="2"/>
        </w:rPr>
      </w:pPr>
    </w:p>
    <w:p w:rsidR="009E5846" w:rsidRDefault="009E5846" w:rsidP="009E5846">
      <w:pPr>
        <w:rPr>
          <w:sz w:val="2"/>
          <w:szCs w:val="2"/>
        </w:rPr>
      </w:pPr>
    </w:p>
    <w:p w:rsidR="008E376E" w:rsidRDefault="008E376E" w:rsidP="009E5846">
      <w:pPr>
        <w:pStyle w:val="25"/>
        <w:shd w:val="clear" w:color="auto" w:fill="auto"/>
        <w:ind w:left="5120" w:right="2360"/>
      </w:pPr>
    </w:p>
    <w:p w:rsidR="008E376E" w:rsidRDefault="008E376E" w:rsidP="009E5846">
      <w:pPr>
        <w:pStyle w:val="25"/>
        <w:shd w:val="clear" w:color="auto" w:fill="auto"/>
        <w:ind w:left="5120" w:right="2360"/>
      </w:pPr>
    </w:p>
    <w:p w:rsidR="008E376E" w:rsidRDefault="008E376E" w:rsidP="009E5846">
      <w:pPr>
        <w:pStyle w:val="25"/>
        <w:shd w:val="clear" w:color="auto" w:fill="auto"/>
        <w:ind w:left="5120" w:right="2360"/>
      </w:pPr>
    </w:p>
    <w:p w:rsidR="008E376E" w:rsidRDefault="008E376E" w:rsidP="009E5846">
      <w:pPr>
        <w:pStyle w:val="25"/>
        <w:shd w:val="clear" w:color="auto" w:fill="auto"/>
        <w:ind w:left="5120" w:right="2360"/>
      </w:pPr>
    </w:p>
    <w:p w:rsidR="00AF7437" w:rsidRDefault="00AF7437" w:rsidP="009E5846">
      <w:pPr>
        <w:pStyle w:val="25"/>
        <w:shd w:val="clear" w:color="auto" w:fill="auto"/>
        <w:ind w:left="5120" w:right="2360"/>
      </w:pPr>
    </w:p>
    <w:p w:rsidR="00AF7437" w:rsidRDefault="00AF7437" w:rsidP="009E5846">
      <w:pPr>
        <w:pStyle w:val="25"/>
        <w:shd w:val="clear" w:color="auto" w:fill="auto"/>
        <w:ind w:left="5120" w:right="2360"/>
      </w:pPr>
    </w:p>
    <w:p w:rsidR="00AF7437" w:rsidRDefault="00AF7437" w:rsidP="009E5846">
      <w:pPr>
        <w:pStyle w:val="25"/>
        <w:shd w:val="clear" w:color="auto" w:fill="auto"/>
        <w:ind w:left="5120" w:right="2360"/>
      </w:pPr>
    </w:p>
    <w:p w:rsidR="00AF7437" w:rsidRDefault="00AF7437" w:rsidP="009E5846">
      <w:pPr>
        <w:pStyle w:val="25"/>
        <w:shd w:val="clear" w:color="auto" w:fill="auto"/>
        <w:ind w:left="5120" w:right="2360"/>
      </w:pPr>
    </w:p>
    <w:p w:rsidR="00184C15" w:rsidRDefault="00184C15" w:rsidP="009E5846">
      <w:pPr>
        <w:pStyle w:val="25"/>
        <w:shd w:val="clear" w:color="auto" w:fill="auto"/>
        <w:ind w:left="5120" w:right="2360"/>
      </w:pPr>
    </w:p>
    <w:p w:rsidR="00AF7437" w:rsidRDefault="00AF7437" w:rsidP="00AF7437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54AD1">
        <w:rPr>
          <w:rFonts w:ascii="Times New Roman" w:hAnsi="Times New Roman" w:cs="Times New Roman"/>
          <w:sz w:val="28"/>
          <w:szCs w:val="28"/>
        </w:rPr>
        <w:t>2</w:t>
      </w:r>
      <w:r w:rsidRPr="00046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C15" w:rsidRPr="00046EB2" w:rsidRDefault="00184C15" w:rsidP="00184C15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к Стандарту Фонда</w:t>
      </w:r>
    </w:p>
    <w:p w:rsidR="00184C15" w:rsidRDefault="00184C15" w:rsidP="00184C15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46EB2">
        <w:rPr>
          <w:rFonts w:ascii="Times New Roman" w:hAnsi="Times New Roman" w:cs="Times New Roman"/>
          <w:sz w:val="28"/>
          <w:szCs w:val="28"/>
        </w:rPr>
        <w:t xml:space="preserve">Условия и порядок отбора проектов для финансирования по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4C15">
        <w:rPr>
          <w:rFonts w:ascii="Times New Roman" w:hAnsi="Times New Roman" w:cs="Times New Roman"/>
          <w:sz w:val="28"/>
          <w:szCs w:val="28"/>
        </w:rPr>
        <w:t>ПРОЕКТЫ РАЗВИ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4C15">
        <w:rPr>
          <w:rFonts w:ascii="Times New Roman" w:hAnsi="Times New Roman" w:cs="Times New Roman"/>
          <w:sz w:val="28"/>
          <w:szCs w:val="28"/>
        </w:rPr>
        <w:t>ТИЯ Ставропольского края»</w:t>
      </w:r>
    </w:p>
    <w:p w:rsidR="00AF7437" w:rsidRDefault="00AF7437" w:rsidP="00AF7437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:rsidR="00AF7437" w:rsidRPr="007D4E6A" w:rsidRDefault="00AF7437" w:rsidP="00AF7437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:rsidR="00725F35" w:rsidRPr="002F0A66" w:rsidRDefault="00725F35" w:rsidP="00725F35">
      <w:pPr>
        <w:pStyle w:val="40"/>
        <w:numPr>
          <w:ilvl w:val="0"/>
          <w:numId w:val="14"/>
        </w:numPr>
        <w:shd w:val="clear" w:color="auto" w:fill="auto"/>
        <w:tabs>
          <w:tab w:val="left" w:pos="851"/>
        </w:tabs>
        <w:spacing w:after="0" w:line="240" w:lineRule="auto"/>
        <w:ind w:left="20" w:right="20" w:firstLine="547"/>
        <w:jc w:val="both"/>
        <w:rPr>
          <w:b/>
          <w:color w:val="auto"/>
          <w:sz w:val="28"/>
          <w:szCs w:val="28"/>
        </w:rPr>
      </w:pPr>
      <w:bookmarkStart w:id="27" w:name="bookmark37"/>
      <w:bookmarkStart w:id="28" w:name="bookmark38"/>
      <w:r w:rsidRPr="002F0A66">
        <w:rPr>
          <w:b/>
          <w:color w:val="auto"/>
          <w:sz w:val="28"/>
          <w:szCs w:val="28"/>
        </w:rPr>
        <w:t>Требования к квалификации специализированной организации для проведения научно-технической экспертизы:</w:t>
      </w:r>
    </w:p>
    <w:p w:rsidR="00725F35" w:rsidRPr="00725F35" w:rsidRDefault="00725F35" w:rsidP="006854A9">
      <w:pPr>
        <w:pStyle w:val="25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25F35">
        <w:rPr>
          <w:rFonts w:ascii="Times New Roman" w:hAnsi="Times New Roman" w:cs="Times New Roman"/>
          <w:sz w:val="28"/>
          <w:szCs w:val="28"/>
        </w:rPr>
        <w:t>деятельность организации в области проведения аналогичных экспертиз проектов (инвестиционных проектов) - не менее 3 лет (здесь и далее - под аналогичной понимается предметная научная, научно-практическая, исследовательская деятельность в области (отрасли), в которой реализуется проект) и/или деятельность организации в области проведения научно-технических исследований в аналогичных инвестиционному проекту отраслях - не менее 3 лет;</w:t>
      </w:r>
    </w:p>
    <w:p w:rsidR="00725F35" w:rsidRPr="00725F35" w:rsidRDefault="00725F35" w:rsidP="006854A9">
      <w:pPr>
        <w:pStyle w:val="25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25F35">
        <w:rPr>
          <w:rFonts w:ascii="Times New Roman" w:hAnsi="Times New Roman" w:cs="Times New Roman"/>
          <w:sz w:val="28"/>
          <w:szCs w:val="28"/>
        </w:rPr>
        <w:t>опыт проведения не менее 3 аналогичных экспертиз проектов (инвестиционных проектов) в течении последних 3 лет, и/или опыт проведения научно-технических исследований в аналогичных инвестиционному проекту отраслях в течении последних 3 лет;</w:t>
      </w:r>
    </w:p>
    <w:p w:rsidR="00725F35" w:rsidRPr="00725F35" w:rsidRDefault="00725F35" w:rsidP="006854A9">
      <w:pPr>
        <w:pStyle w:val="25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25F35">
        <w:rPr>
          <w:rFonts w:ascii="Times New Roman" w:hAnsi="Times New Roman" w:cs="Times New Roman"/>
          <w:sz w:val="28"/>
          <w:szCs w:val="28"/>
        </w:rPr>
        <w:t>наличие как минимум 2 экспертов (на основании трудового или гражданско-правового договора), соответствующего одному из требований:</w:t>
      </w:r>
    </w:p>
    <w:p w:rsidR="00725F35" w:rsidRPr="00725F35" w:rsidRDefault="00725F35" w:rsidP="00725F35">
      <w:pPr>
        <w:pStyle w:val="25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25F35">
        <w:rPr>
          <w:rFonts w:ascii="Times New Roman" w:hAnsi="Times New Roman" w:cs="Times New Roman"/>
          <w:sz w:val="28"/>
          <w:szCs w:val="28"/>
        </w:rPr>
        <w:t xml:space="preserve">научная степень (доктора наук, кандидата наук, </w:t>
      </w:r>
      <w:r w:rsidRPr="00725F35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725F35">
        <w:rPr>
          <w:rFonts w:ascii="Times New Roman" w:hAnsi="Times New Roman" w:cs="Times New Roman"/>
          <w:sz w:val="28"/>
          <w:szCs w:val="28"/>
        </w:rPr>
        <w:t xml:space="preserve"> или соответствующей) и стаж не менее 3 лет в предметной сфере проведения экспертизы в университетах, научных (научно</w:t>
      </w:r>
      <w:r w:rsidRPr="00725F35">
        <w:rPr>
          <w:rFonts w:ascii="Times New Roman" w:hAnsi="Times New Roman" w:cs="Times New Roman"/>
          <w:sz w:val="28"/>
          <w:szCs w:val="28"/>
        </w:rPr>
        <w:softHyphen/>
        <w:t xml:space="preserve">-исследовательских) организациях на должности не ниже </w:t>
      </w:r>
      <w:proofErr w:type="spellStart"/>
      <w:r w:rsidRPr="00725F35">
        <w:rPr>
          <w:rFonts w:ascii="Times New Roman" w:hAnsi="Times New Roman" w:cs="Times New Roman"/>
          <w:sz w:val="28"/>
          <w:szCs w:val="28"/>
        </w:rPr>
        <w:t>ст.н.с</w:t>
      </w:r>
      <w:proofErr w:type="spellEnd"/>
      <w:r w:rsidRPr="00725F35">
        <w:rPr>
          <w:rFonts w:ascii="Times New Roman" w:hAnsi="Times New Roman" w:cs="Times New Roman"/>
          <w:sz w:val="28"/>
          <w:szCs w:val="28"/>
        </w:rPr>
        <w:t xml:space="preserve">./доцент, в производственных, инвестиционных или консалтинговых </w:t>
      </w:r>
      <w:proofErr w:type="gramStart"/>
      <w:r w:rsidRPr="00725F35">
        <w:rPr>
          <w:rFonts w:ascii="Times New Roman" w:hAnsi="Times New Roman" w:cs="Times New Roman"/>
          <w:sz w:val="28"/>
          <w:szCs w:val="28"/>
        </w:rPr>
        <w:t>компаниях</w:t>
      </w:r>
      <w:proofErr w:type="gramEnd"/>
      <w:r w:rsidRPr="00725F35">
        <w:rPr>
          <w:rFonts w:ascii="Times New Roman" w:hAnsi="Times New Roman" w:cs="Times New Roman"/>
          <w:sz w:val="28"/>
          <w:szCs w:val="28"/>
        </w:rPr>
        <w:t xml:space="preserve"> или ВУЗах;</w:t>
      </w:r>
    </w:p>
    <w:p w:rsidR="00725F35" w:rsidRPr="00725F35" w:rsidRDefault="00725F35" w:rsidP="00725F35">
      <w:pPr>
        <w:pStyle w:val="25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25F35">
        <w:rPr>
          <w:rFonts w:ascii="Times New Roman" w:hAnsi="Times New Roman" w:cs="Times New Roman"/>
          <w:sz w:val="28"/>
          <w:szCs w:val="28"/>
        </w:rPr>
        <w:t xml:space="preserve">диплом о наличии профильного высшего образования и стаж не менее 5 лет в предметной сфере проведения экспертизы на исследовательских или инженерных должностях, или на должности, предполагающей проведение самостоятельной экспертизы проектов, в производственных, инвестиционных или консалтинговых </w:t>
      </w:r>
      <w:proofErr w:type="gramStart"/>
      <w:r w:rsidRPr="00725F35">
        <w:rPr>
          <w:rFonts w:ascii="Times New Roman" w:hAnsi="Times New Roman" w:cs="Times New Roman"/>
          <w:sz w:val="28"/>
          <w:szCs w:val="28"/>
        </w:rPr>
        <w:t>компаниях</w:t>
      </w:r>
      <w:proofErr w:type="gramEnd"/>
      <w:r w:rsidRPr="00725F35">
        <w:rPr>
          <w:rFonts w:ascii="Times New Roman" w:hAnsi="Times New Roman" w:cs="Times New Roman"/>
          <w:sz w:val="28"/>
          <w:szCs w:val="28"/>
        </w:rPr>
        <w:t xml:space="preserve"> или ВУЗах;</w:t>
      </w:r>
    </w:p>
    <w:p w:rsidR="00725F35" w:rsidRPr="00725F35" w:rsidRDefault="00725F35" w:rsidP="00725F35">
      <w:pPr>
        <w:pStyle w:val="25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25F35">
        <w:rPr>
          <w:rFonts w:ascii="Times New Roman" w:hAnsi="Times New Roman" w:cs="Times New Roman"/>
          <w:sz w:val="28"/>
          <w:szCs w:val="28"/>
        </w:rPr>
        <w:t>диплом о наличии профильного высшего образования, диплом о получении дополнительного образования в соответствующей области и стаж не менее 5 лет в предметной сфере проведения экспертизы на исследовательских или инженерных должностях, или на должности, предполагающей проведение самостоятельной экспертизы проектов, в производственных, инвестиционных или консалтинговых компаниях или ВУЗах;</w:t>
      </w:r>
    </w:p>
    <w:p w:rsidR="00725F35" w:rsidRPr="00725F35" w:rsidRDefault="00725F35" w:rsidP="00725F35">
      <w:pPr>
        <w:pStyle w:val="25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25F35"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 w:rsidRPr="00725F35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725F35">
        <w:rPr>
          <w:rFonts w:ascii="Times New Roman" w:hAnsi="Times New Roman" w:cs="Times New Roman"/>
          <w:sz w:val="28"/>
          <w:szCs w:val="28"/>
        </w:rPr>
        <w:t xml:space="preserve"> в одной из систем превышает 4 или наличие более 3 публикаций в рецензируемых журналах или приглашенных докладов на международных конференциях, соответствующих по тематике, в том числе - не менее 2 за последние 5 лет в журналах, включенных в одну из систем цитирования </w:t>
      </w:r>
      <w:proofErr w:type="spellStart"/>
      <w:r w:rsidRPr="00725F3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725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F3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25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F35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725F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5F35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725F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5F3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725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F3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25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F35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Pr="00725F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5F35">
        <w:rPr>
          <w:rFonts w:ascii="Times New Roman" w:hAnsi="Times New Roman" w:cs="Times New Roman"/>
          <w:sz w:val="28"/>
          <w:szCs w:val="28"/>
        </w:rPr>
        <w:t>Astrophysics</w:t>
      </w:r>
      <w:proofErr w:type="spellEnd"/>
      <w:r w:rsidRPr="00725F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5F35">
        <w:rPr>
          <w:rFonts w:ascii="Times New Roman" w:hAnsi="Times New Roman" w:cs="Times New Roman"/>
          <w:sz w:val="28"/>
          <w:szCs w:val="28"/>
        </w:rPr>
        <w:t>PubMed</w:t>
      </w:r>
      <w:proofErr w:type="spellEnd"/>
      <w:r w:rsidRPr="00725F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5F35">
        <w:rPr>
          <w:rFonts w:ascii="Times New Roman" w:hAnsi="Times New Roman" w:cs="Times New Roman"/>
          <w:sz w:val="28"/>
          <w:szCs w:val="28"/>
        </w:rPr>
        <w:t>Mathematics</w:t>
      </w:r>
      <w:proofErr w:type="spellEnd"/>
      <w:r w:rsidRPr="00725F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5F35">
        <w:rPr>
          <w:rFonts w:ascii="Times New Roman" w:hAnsi="Times New Roman" w:cs="Times New Roman"/>
          <w:sz w:val="28"/>
          <w:szCs w:val="28"/>
        </w:rPr>
        <w:t>Chemical</w:t>
      </w:r>
      <w:proofErr w:type="spellEnd"/>
      <w:r w:rsidRPr="00725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F35">
        <w:rPr>
          <w:rFonts w:ascii="Times New Roman" w:hAnsi="Times New Roman" w:cs="Times New Roman"/>
          <w:sz w:val="28"/>
          <w:szCs w:val="28"/>
        </w:rPr>
        <w:t>Abstracts</w:t>
      </w:r>
      <w:proofErr w:type="spellEnd"/>
      <w:r w:rsidRPr="00725F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5F35">
        <w:rPr>
          <w:rFonts w:ascii="Times New Roman" w:hAnsi="Times New Roman" w:cs="Times New Roman"/>
          <w:sz w:val="28"/>
          <w:szCs w:val="28"/>
        </w:rPr>
        <w:t>Springer</w:t>
      </w:r>
      <w:proofErr w:type="spellEnd"/>
      <w:r w:rsidRPr="00725F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5F35">
        <w:rPr>
          <w:rFonts w:ascii="Times New Roman" w:hAnsi="Times New Roman" w:cs="Times New Roman"/>
          <w:sz w:val="28"/>
          <w:szCs w:val="28"/>
        </w:rPr>
        <w:t>Agris</w:t>
      </w:r>
      <w:proofErr w:type="spellEnd"/>
      <w:r w:rsidRPr="00725F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5F35">
        <w:rPr>
          <w:rFonts w:ascii="Times New Roman" w:hAnsi="Times New Roman" w:cs="Times New Roman"/>
          <w:sz w:val="28"/>
          <w:szCs w:val="28"/>
        </w:rPr>
        <w:t>GeoRef</w:t>
      </w:r>
      <w:proofErr w:type="spellEnd"/>
      <w:r w:rsidRPr="00725F35">
        <w:rPr>
          <w:rFonts w:ascii="Times New Roman" w:hAnsi="Times New Roman" w:cs="Times New Roman"/>
          <w:sz w:val="28"/>
          <w:szCs w:val="28"/>
        </w:rPr>
        <w:t>.</w:t>
      </w:r>
    </w:p>
    <w:p w:rsidR="00725F35" w:rsidRPr="002F0A66" w:rsidRDefault="00725F35" w:rsidP="006854A9">
      <w:pPr>
        <w:pStyle w:val="40"/>
        <w:numPr>
          <w:ilvl w:val="0"/>
          <w:numId w:val="14"/>
        </w:numPr>
        <w:shd w:val="clear" w:color="auto" w:fill="auto"/>
        <w:tabs>
          <w:tab w:val="left" w:pos="851"/>
        </w:tabs>
        <w:spacing w:after="0" w:line="240" w:lineRule="auto"/>
        <w:ind w:left="20" w:right="20" w:firstLine="547"/>
        <w:jc w:val="both"/>
        <w:rPr>
          <w:b/>
          <w:color w:val="auto"/>
          <w:sz w:val="28"/>
          <w:szCs w:val="28"/>
        </w:rPr>
      </w:pPr>
      <w:r w:rsidRPr="002F0A66">
        <w:rPr>
          <w:b/>
          <w:color w:val="auto"/>
          <w:sz w:val="28"/>
          <w:szCs w:val="28"/>
        </w:rPr>
        <w:lastRenderedPageBreak/>
        <w:t>Требования к квалификации специализированной организации для проведения финансово-экономической экспертизы:</w:t>
      </w:r>
    </w:p>
    <w:p w:rsidR="00725F35" w:rsidRPr="00725F35" w:rsidRDefault="00725F35" w:rsidP="006854A9">
      <w:pPr>
        <w:pStyle w:val="25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25F35">
        <w:rPr>
          <w:rFonts w:ascii="Times New Roman" w:hAnsi="Times New Roman" w:cs="Times New Roman"/>
          <w:sz w:val="28"/>
          <w:szCs w:val="28"/>
        </w:rPr>
        <w:t>деятельность организации в области проведения финансово-экономических экспертиз - не менее 5 лет, и/или деятельность организации в области построения финансово-экономических моделей – не менее 5 лет;</w:t>
      </w:r>
    </w:p>
    <w:p w:rsidR="00725F35" w:rsidRPr="00725F35" w:rsidRDefault="00725F35" w:rsidP="006854A9">
      <w:pPr>
        <w:pStyle w:val="25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25F35">
        <w:rPr>
          <w:rFonts w:ascii="Times New Roman" w:hAnsi="Times New Roman" w:cs="Times New Roman"/>
          <w:sz w:val="28"/>
          <w:szCs w:val="28"/>
        </w:rPr>
        <w:t>опыт проведения не менее 10 финансово-экономических экспертиз участия (экспертное и/или консультационное сопровождение), и/или построения финансово-экономических моделей, в создании промышленного стартапа, инвестирования в производственные проекты на ранней стадии или стадии развития, из них не менее 2 за предшествующий год;</w:t>
      </w:r>
    </w:p>
    <w:p w:rsidR="00725F35" w:rsidRPr="00725F35" w:rsidRDefault="00725F35" w:rsidP="006854A9">
      <w:pPr>
        <w:pStyle w:val="25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25F35">
        <w:rPr>
          <w:rFonts w:ascii="Times New Roman" w:hAnsi="Times New Roman" w:cs="Times New Roman"/>
          <w:sz w:val="28"/>
          <w:szCs w:val="28"/>
        </w:rPr>
        <w:t>наличие в штате как минимум 2 экспертов, соответствующего одному из требований:</w:t>
      </w:r>
    </w:p>
    <w:p w:rsidR="00725F35" w:rsidRPr="00725F35" w:rsidRDefault="00725F35" w:rsidP="00725F35">
      <w:pPr>
        <w:pStyle w:val="25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25F35">
        <w:rPr>
          <w:rFonts w:ascii="Times New Roman" w:hAnsi="Times New Roman" w:cs="Times New Roman"/>
          <w:sz w:val="28"/>
          <w:szCs w:val="28"/>
        </w:rPr>
        <w:t>диплом о наличии профильного высшего образования в области «экономика», «финансы» и стаж не менее 5 лет по специальности на должности, предполагающей проведение самостоятельной экспертизы проектов, в производственных, инвестиционных или консалтинговых компаниях;</w:t>
      </w:r>
    </w:p>
    <w:p w:rsidR="00725F35" w:rsidRPr="00725F35" w:rsidRDefault="00725F35" w:rsidP="00725F35">
      <w:pPr>
        <w:pStyle w:val="25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25F35">
        <w:rPr>
          <w:rFonts w:ascii="Times New Roman" w:hAnsi="Times New Roman" w:cs="Times New Roman"/>
          <w:sz w:val="28"/>
          <w:szCs w:val="28"/>
        </w:rPr>
        <w:t>диплом о наличии профильного высшего образования в области «экономика», «финансы», диплом о получении дополнительного образования в соответствующей области и стаж не менее 5 лет по специальности на должности, предполагающей проведение самостоятельной экспертизы проектов, в производственных, инвестиционных или консалтинговых компаниях.</w:t>
      </w:r>
    </w:p>
    <w:p w:rsidR="00725F35" w:rsidRPr="002F0A66" w:rsidRDefault="00725F35" w:rsidP="006854A9">
      <w:pPr>
        <w:pStyle w:val="40"/>
        <w:numPr>
          <w:ilvl w:val="0"/>
          <w:numId w:val="14"/>
        </w:numPr>
        <w:shd w:val="clear" w:color="auto" w:fill="auto"/>
        <w:tabs>
          <w:tab w:val="left" w:pos="851"/>
        </w:tabs>
        <w:spacing w:after="0" w:line="240" w:lineRule="auto"/>
        <w:ind w:left="20" w:right="20" w:firstLine="547"/>
        <w:jc w:val="both"/>
        <w:rPr>
          <w:b/>
          <w:color w:val="auto"/>
          <w:sz w:val="28"/>
          <w:szCs w:val="28"/>
        </w:rPr>
      </w:pPr>
      <w:r w:rsidRPr="002F0A66">
        <w:rPr>
          <w:b/>
          <w:color w:val="auto"/>
          <w:sz w:val="28"/>
          <w:szCs w:val="28"/>
        </w:rPr>
        <w:t>Требования к квалификации специализированной организации для проведения правовой экспертизы:</w:t>
      </w:r>
    </w:p>
    <w:p w:rsidR="00725F35" w:rsidRPr="00725F35" w:rsidRDefault="00725F35" w:rsidP="006854A9">
      <w:pPr>
        <w:pStyle w:val="25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25F35">
        <w:rPr>
          <w:rFonts w:ascii="Times New Roman" w:hAnsi="Times New Roman" w:cs="Times New Roman"/>
          <w:sz w:val="28"/>
          <w:szCs w:val="28"/>
        </w:rPr>
        <w:t>деятельность организации в области проведения правовых экспертиз - не менее 5 лет;</w:t>
      </w:r>
    </w:p>
    <w:p w:rsidR="00725F35" w:rsidRPr="00725F35" w:rsidRDefault="00725F35" w:rsidP="006854A9">
      <w:pPr>
        <w:pStyle w:val="25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25F35">
        <w:rPr>
          <w:rFonts w:ascii="Times New Roman" w:hAnsi="Times New Roman" w:cs="Times New Roman"/>
          <w:sz w:val="28"/>
          <w:szCs w:val="28"/>
        </w:rPr>
        <w:t xml:space="preserve">опыт проведения не менее </w:t>
      </w:r>
      <w:proofErr w:type="gramStart"/>
      <w:r w:rsidRPr="00725F35">
        <w:rPr>
          <w:rFonts w:ascii="Times New Roman" w:hAnsi="Times New Roman" w:cs="Times New Roman"/>
          <w:sz w:val="28"/>
          <w:szCs w:val="28"/>
        </w:rPr>
        <w:t>10  правовых</w:t>
      </w:r>
      <w:proofErr w:type="gramEnd"/>
      <w:r w:rsidRPr="00725F35">
        <w:rPr>
          <w:rFonts w:ascii="Times New Roman" w:hAnsi="Times New Roman" w:cs="Times New Roman"/>
          <w:sz w:val="28"/>
          <w:szCs w:val="28"/>
        </w:rPr>
        <w:t xml:space="preserve"> экспертиз, из них не менее 4 за предшествующий год;</w:t>
      </w:r>
    </w:p>
    <w:p w:rsidR="00725F35" w:rsidRPr="00725F35" w:rsidRDefault="00725F35" w:rsidP="006854A9">
      <w:pPr>
        <w:pStyle w:val="25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25F35">
        <w:rPr>
          <w:rFonts w:ascii="Times New Roman" w:hAnsi="Times New Roman" w:cs="Times New Roman"/>
          <w:sz w:val="28"/>
          <w:szCs w:val="28"/>
        </w:rPr>
        <w:t>наличие в штате как минимум 2 экспертов, соответствующего одному из требований:</w:t>
      </w:r>
    </w:p>
    <w:p w:rsidR="00725F35" w:rsidRPr="00725F35" w:rsidRDefault="00725F35" w:rsidP="00725F35">
      <w:pPr>
        <w:pStyle w:val="25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25F35">
        <w:rPr>
          <w:rFonts w:ascii="Times New Roman" w:hAnsi="Times New Roman" w:cs="Times New Roman"/>
          <w:sz w:val="28"/>
          <w:szCs w:val="28"/>
        </w:rPr>
        <w:t>диплом о наличии профильного высшего образования в области «юриспруденция», «правоведение» и стаж не менее 5 лет по специальности на должности, предполагающей проведение самостоятельной экспертизы проектов, в производственных, инвестиционных или консалтинговых компаниях;</w:t>
      </w:r>
    </w:p>
    <w:p w:rsidR="00725F35" w:rsidRPr="00725F35" w:rsidRDefault="00725F35" w:rsidP="00725F35">
      <w:pPr>
        <w:pStyle w:val="25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25F35">
        <w:rPr>
          <w:rFonts w:ascii="Times New Roman" w:hAnsi="Times New Roman" w:cs="Times New Roman"/>
          <w:sz w:val="28"/>
          <w:szCs w:val="28"/>
        </w:rPr>
        <w:t>диплом о наличии профильного высшего образования в области «юриспруденция», «правоведение», диплом о получении дополнительного образования в соответствующей отрасли права и стаж не менее 5 лет по специальности на должности, предполагающей проведение самостоятельной экспертизы проектов, в производственных, инвестиционных или консалтинговых компаниях.</w:t>
      </w:r>
    </w:p>
    <w:p w:rsidR="009E5846" w:rsidRPr="002F0A66" w:rsidRDefault="00725F35" w:rsidP="006854A9">
      <w:pPr>
        <w:pStyle w:val="40"/>
        <w:numPr>
          <w:ilvl w:val="0"/>
          <w:numId w:val="14"/>
        </w:numPr>
        <w:shd w:val="clear" w:color="auto" w:fill="auto"/>
        <w:tabs>
          <w:tab w:val="left" w:pos="851"/>
        </w:tabs>
        <w:spacing w:after="0" w:line="240" w:lineRule="auto"/>
        <w:ind w:left="20" w:right="20" w:firstLine="547"/>
        <w:jc w:val="both"/>
        <w:rPr>
          <w:b/>
          <w:color w:val="auto"/>
          <w:sz w:val="28"/>
          <w:szCs w:val="28"/>
        </w:rPr>
      </w:pPr>
      <w:r w:rsidRPr="002F0A66">
        <w:rPr>
          <w:b/>
          <w:color w:val="auto"/>
          <w:sz w:val="28"/>
          <w:szCs w:val="28"/>
        </w:rPr>
        <w:t>Привлеченные Заявителем организации для подготовки Заявки (или отдельных документов в составе Заявки) не могут рассматриваться как независимые специализированные организации в рамках экспертизы проекта Фондом.</w:t>
      </w:r>
      <w:bookmarkEnd w:id="27"/>
      <w:bookmarkEnd w:id="28"/>
    </w:p>
    <w:p w:rsidR="00B016F3" w:rsidRPr="00A77FE0" w:rsidRDefault="00A77FE0" w:rsidP="00A77FE0">
      <w:pPr>
        <w:pStyle w:val="af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A77FE0">
        <w:rPr>
          <w:rFonts w:ascii="Times New Roman" w:hAnsi="Times New Roman" w:cs="Times New Roman"/>
          <w:color w:val="auto"/>
          <w:sz w:val="16"/>
          <w:szCs w:val="16"/>
        </w:rPr>
        <w:t>___________________________</w:t>
      </w:r>
    </w:p>
    <w:sectPr w:rsidR="00B016F3" w:rsidRPr="00A77FE0" w:rsidSect="00FE259E">
      <w:headerReference w:type="even" r:id="rId11"/>
      <w:headerReference w:type="default" r:id="rId12"/>
      <w:footerReference w:type="default" r:id="rId13"/>
      <w:footerReference w:type="first" r:id="rId14"/>
      <w:type w:val="continuous"/>
      <w:pgSz w:w="11909" w:h="16838" w:code="9"/>
      <w:pgMar w:top="567" w:right="567" w:bottom="851" w:left="1985" w:header="284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D4A" w:rsidRDefault="00884D4A">
      <w:r>
        <w:separator/>
      </w:r>
    </w:p>
  </w:endnote>
  <w:endnote w:type="continuationSeparator" w:id="0">
    <w:p w:rsidR="00884D4A" w:rsidRDefault="0088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979" w:rsidRDefault="005C697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E0DB188" wp14:editId="6E60B44D">
              <wp:simplePos x="0" y="0"/>
              <wp:positionH relativeFrom="page">
                <wp:posOffset>6723380</wp:posOffset>
              </wp:positionH>
              <wp:positionV relativeFrom="page">
                <wp:posOffset>10105390</wp:posOffset>
              </wp:positionV>
              <wp:extent cx="162560" cy="16764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979" w:rsidRDefault="005C697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DB1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9.4pt;margin-top:795.7pt;width:12.8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" filled="f" stroked="f">
              <v:textbox style="mso-fit-shape-to-text:t" inset="0,0,0,0">
                <w:txbxContent>
                  <w:p w:rsidR="005C6979" w:rsidRDefault="005C697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963189"/>
      <w:docPartObj>
        <w:docPartGallery w:val="Page Numbers (Bottom of Page)"/>
        <w:docPartUnique/>
      </w:docPartObj>
    </w:sdtPr>
    <w:sdtEndPr/>
    <w:sdtContent>
      <w:p w:rsidR="005C6979" w:rsidRDefault="005C697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5C6979" w:rsidRDefault="005C697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376766"/>
      <w:docPartObj>
        <w:docPartGallery w:val="Page Numbers (Bottom of Page)"/>
        <w:docPartUnique/>
      </w:docPartObj>
    </w:sdtPr>
    <w:sdtEndPr/>
    <w:sdtContent>
      <w:p w:rsidR="005C6979" w:rsidRDefault="005C697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C6979" w:rsidRDefault="005C697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D4A" w:rsidRDefault="00884D4A"/>
  </w:footnote>
  <w:footnote w:type="continuationSeparator" w:id="0">
    <w:p w:rsidR="00884D4A" w:rsidRDefault="00884D4A"/>
  </w:footnote>
  <w:footnote w:id="1">
    <w:p w:rsidR="005C6979" w:rsidRPr="00534D2E" w:rsidRDefault="005C6979" w:rsidP="00534D2E">
      <w:pPr>
        <w:pStyle w:val="afb"/>
        <w:pBdr>
          <w:top w:val="single" w:sz="4" w:space="1" w:color="auto"/>
        </w:pBdr>
        <w:shd w:val="clear" w:color="auto" w:fill="auto"/>
        <w:spacing w:line="240" w:lineRule="auto"/>
        <w:ind w:left="40" w:right="198" w:firstLine="669"/>
        <w:rPr>
          <w:rFonts w:ascii="Times New Roman" w:hAnsi="Times New Roman" w:cs="Times New Roman"/>
          <w:sz w:val="20"/>
          <w:szCs w:val="20"/>
        </w:rPr>
      </w:pPr>
      <w:bookmarkStart w:id="4" w:name="bookmark0"/>
      <w:r w:rsidRPr="00534D2E">
        <w:rPr>
          <w:rStyle w:val="afe"/>
        </w:rPr>
        <w:footnoteRef/>
      </w:r>
      <w:bookmarkEnd w:id="4"/>
      <w:r>
        <w:rPr>
          <w:rFonts w:ascii="Times New Roman" w:hAnsi="Times New Roman" w:cs="Times New Roman"/>
          <w:sz w:val="20"/>
          <w:szCs w:val="20"/>
        </w:rPr>
        <w:t xml:space="preserve"> С</w:t>
      </w:r>
      <w:r w:rsidRPr="00534D2E">
        <w:rPr>
          <w:rFonts w:ascii="Times New Roman" w:hAnsi="Times New Roman" w:cs="Times New Roman"/>
          <w:sz w:val="20"/>
          <w:szCs w:val="20"/>
        </w:rPr>
        <w:t>рок, установленный в п.10.11 настоящего стандарта.</w:t>
      </w:r>
    </w:p>
  </w:footnote>
  <w:footnote w:id="2">
    <w:p w:rsidR="005C6979" w:rsidRPr="00534D2E" w:rsidRDefault="005C6979" w:rsidP="00534D2E">
      <w:pPr>
        <w:pStyle w:val="afb"/>
        <w:shd w:val="clear" w:color="auto" w:fill="auto"/>
        <w:spacing w:line="240" w:lineRule="auto"/>
        <w:ind w:left="40" w:right="198" w:firstLine="669"/>
        <w:rPr>
          <w:rFonts w:ascii="Times New Roman" w:hAnsi="Times New Roman" w:cs="Times New Roman"/>
          <w:sz w:val="20"/>
          <w:szCs w:val="20"/>
        </w:rPr>
      </w:pPr>
      <w:r w:rsidRPr="00534D2E">
        <w:rPr>
          <w:rStyle w:val="afe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С</w:t>
      </w:r>
      <w:r w:rsidRPr="00534D2E">
        <w:rPr>
          <w:rFonts w:ascii="Times New Roman" w:hAnsi="Times New Roman" w:cs="Times New Roman"/>
          <w:sz w:val="20"/>
          <w:szCs w:val="20"/>
        </w:rPr>
        <w:t>рок, определенный решением Экспертного совета/Наблюдательного совета Фонда.</w:t>
      </w:r>
    </w:p>
  </w:footnote>
  <w:footnote w:id="3">
    <w:p w:rsidR="005C6979" w:rsidRPr="00534D2E" w:rsidRDefault="005C6979" w:rsidP="00534D2E">
      <w:pPr>
        <w:pStyle w:val="afb"/>
        <w:shd w:val="clear" w:color="auto" w:fill="auto"/>
        <w:spacing w:line="240" w:lineRule="auto"/>
        <w:ind w:left="40" w:right="198" w:firstLine="669"/>
        <w:rPr>
          <w:rFonts w:ascii="Times New Roman" w:hAnsi="Times New Roman" w:cs="Times New Roman"/>
          <w:sz w:val="20"/>
          <w:szCs w:val="20"/>
        </w:rPr>
      </w:pPr>
      <w:r w:rsidRPr="00534D2E">
        <w:rPr>
          <w:rStyle w:val="afe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С</w:t>
      </w:r>
      <w:r w:rsidRPr="00534D2E">
        <w:rPr>
          <w:rFonts w:ascii="Times New Roman" w:hAnsi="Times New Roman" w:cs="Times New Roman"/>
          <w:sz w:val="20"/>
          <w:szCs w:val="20"/>
        </w:rPr>
        <w:t>рок, установленный в п. 9.20, 10.2 настоящего стандарта.</w:t>
      </w:r>
    </w:p>
  </w:footnote>
  <w:footnote w:id="4">
    <w:p w:rsidR="005C6979" w:rsidRPr="00534D2E" w:rsidRDefault="005C6979" w:rsidP="002F0A66">
      <w:pPr>
        <w:pStyle w:val="afb"/>
        <w:shd w:val="clear" w:color="auto" w:fill="auto"/>
        <w:spacing w:line="240" w:lineRule="auto"/>
        <w:ind w:left="40" w:right="198" w:firstLine="669"/>
        <w:rPr>
          <w:rFonts w:ascii="Times New Roman" w:hAnsi="Times New Roman" w:cs="Times New Roman"/>
          <w:sz w:val="20"/>
          <w:szCs w:val="20"/>
        </w:rPr>
      </w:pPr>
      <w:bookmarkStart w:id="5" w:name="bookmark2"/>
      <w:bookmarkStart w:id="6" w:name="bookmark3"/>
      <w:r w:rsidRPr="00534D2E">
        <w:rPr>
          <w:rStyle w:val="afe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О</w:t>
      </w:r>
      <w:r w:rsidRPr="00534D2E">
        <w:rPr>
          <w:rFonts w:ascii="Times New Roman" w:hAnsi="Times New Roman" w:cs="Times New Roman"/>
          <w:sz w:val="20"/>
          <w:szCs w:val="20"/>
        </w:rPr>
        <w:t>пределяется в соответствии со ст. 3 Федерального закона от 31.12.2014 № 488-ФЗ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«</w:t>
      </w:r>
      <w:r w:rsidRPr="00534D2E">
        <w:rPr>
          <w:rFonts w:ascii="Times New Roman" w:hAnsi="Times New Roman" w:cs="Times New Roman"/>
          <w:sz w:val="20"/>
          <w:szCs w:val="20"/>
        </w:rPr>
        <w:t>О промышленной политике в Российской Федерации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534D2E">
        <w:rPr>
          <w:rFonts w:ascii="Times New Roman" w:hAnsi="Times New Roman" w:cs="Times New Roman"/>
          <w:sz w:val="20"/>
          <w:szCs w:val="20"/>
        </w:rPr>
        <w:t>.</w:t>
      </w:r>
      <w:bookmarkEnd w:id="5"/>
      <w:bookmarkEnd w:id="6"/>
    </w:p>
  </w:footnote>
  <w:footnote w:id="5">
    <w:p w:rsidR="005C6979" w:rsidRPr="00A955D3" w:rsidRDefault="005C6979" w:rsidP="00974CFC">
      <w:pPr>
        <w:pStyle w:val="27"/>
        <w:shd w:val="clear" w:color="auto" w:fill="auto"/>
        <w:ind w:left="20" w:right="20"/>
        <w:jc w:val="both"/>
        <w:rPr>
          <w:rFonts w:ascii="Times New Roman" w:hAnsi="Times New Roman" w:cs="Times New Roman"/>
          <w:sz w:val="20"/>
          <w:szCs w:val="20"/>
        </w:rPr>
      </w:pPr>
      <w:bookmarkStart w:id="9" w:name="bookmark4"/>
      <w:r>
        <w:rPr>
          <w:vertAlign w:val="superscript"/>
        </w:rPr>
        <w:footnoteRef/>
      </w:r>
      <w:r>
        <w:t xml:space="preserve"> </w:t>
      </w:r>
      <w:r w:rsidRPr="00A955D3">
        <w:rPr>
          <w:rFonts w:ascii="Times New Roman" w:hAnsi="Times New Roman" w:cs="Times New Roman"/>
          <w:sz w:val="20"/>
          <w:szCs w:val="20"/>
        </w:rPr>
        <w:t xml:space="preserve">Минимальный и максимальный размер займа определен решением Наблюдательного совета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955D3">
        <w:rPr>
          <w:rFonts w:ascii="Times New Roman" w:hAnsi="Times New Roman" w:cs="Times New Roman"/>
          <w:sz w:val="20"/>
          <w:szCs w:val="20"/>
        </w:rPr>
        <w:t>Фонда</w:t>
      </w:r>
      <w:r>
        <w:rPr>
          <w:rFonts w:ascii="Times New Roman" w:hAnsi="Times New Roman" w:cs="Times New Roman"/>
          <w:sz w:val="20"/>
          <w:szCs w:val="20"/>
        </w:rPr>
        <w:t xml:space="preserve"> 1 </w:t>
      </w:r>
      <w:r w:rsidRPr="00A955D3">
        <w:rPr>
          <w:rFonts w:ascii="Times New Roman" w:hAnsi="Times New Roman" w:cs="Times New Roman"/>
          <w:sz w:val="20"/>
          <w:szCs w:val="20"/>
        </w:rPr>
        <w:t>от 17.02.2017 (протокол № 15, вопрос 22).</w:t>
      </w:r>
      <w:bookmarkEnd w:id="9"/>
    </w:p>
  </w:footnote>
  <w:footnote w:id="6">
    <w:p w:rsidR="005C6979" w:rsidRPr="00136613" w:rsidRDefault="005C6979" w:rsidP="00974CFC">
      <w:pPr>
        <w:pStyle w:val="afb"/>
        <w:pBdr>
          <w:top w:val="single" w:sz="4" w:space="1" w:color="auto"/>
        </w:pBdr>
        <w:shd w:val="clear" w:color="auto" w:fill="auto"/>
        <w:tabs>
          <w:tab w:val="left" w:pos="879"/>
        </w:tabs>
        <w:spacing w:line="206" w:lineRule="exact"/>
        <w:ind w:left="20" w:right="20" w:firstLine="540"/>
        <w:rPr>
          <w:rFonts w:ascii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tab/>
      </w:r>
      <w:r w:rsidRPr="00136613">
        <w:rPr>
          <w:rFonts w:ascii="Times New Roman" w:hAnsi="Times New Roman" w:cs="Times New Roman"/>
          <w:sz w:val="20"/>
          <w:szCs w:val="20"/>
        </w:rPr>
        <w:t xml:space="preserve">Указание Банка России от 28.01.2016 № 3949-У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136613">
        <w:rPr>
          <w:rFonts w:ascii="Times New Roman" w:hAnsi="Times New Roman" w:cs="Times New Roman"/>
          <w:sz w:val="20"/>
          <w:szCs w:val="20"/>
        </w:rPr>
        <w:t>Об утверждении перечня иностранных бирж,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торгам, а также условием для непроведения организациями, осуществляющими операции с денежными средствами или иным имуществом, идентификации бенефициарных владельцев иностранных организаций, чьи ценные бумаги прошли процедуру листинга на таких биржах" (или иные аналогичные указания).</w:t>
      </w:r>
    </w:p>
  </w:footnote>
  <w:footnote w:id="7">
    <w:p w:rsidR="005C6979" w:rsidRPr="00136613" w:rsidRDefault="005C6979" w:rsidP="00136613">
      <w:pPr>
        <w:pStyle w:val="afb"/>
        <w:shd w:val="clear" w:color="auto" w:fill="auto"/>
        <w:tabs>
          <w:tab w:val="left" w:pos="163"/>
        </w:tabs>
        <w:spacing w:line="160" w:lineRule="exact"/>
        <w:ind w:right="80" w:firstLine="709"/>
        <w:rPr>
          <w:rFonts w:ascii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136613">
        <w:rPr>
          <w:rFonts w:ascii="Times New Roman" w:hAnsi="Times New Roman" w:cs="Times New Roman"/>
          <w:sz w:val="20"/>
          <w:szCs w:val="20"/>
        </w:rPr>
        <w:t>исьмо Минфина России от 9 апреля 2014 г. № 0Э-00-РЗ/162Э6 (и иные аналогичные разъяснения).</w:t>
      </w:r>
    </w:p>
  </w:footnote>
  <w:footnote w:id="8">
    <w:p w:rsidR="005C6979" w:rsidRPr="00540E89" w:rsidRDefault="005C6979" w:rsidP="00540E89">
      <w:pPr>
        <w:pStyle w:val="afb"/>
        <w:pBdr>
          <w:top w:val="single" w:sz="4" w:space="1" w:color="auto"/>
        </w:pBdr>
        <w:shd w:val="clear" w:color="auto" w:fill="auto"/>
        <w:tabs>
          <w:tab w:val="left" w:pos="0"/>
        </w:tabs>
        <w:spacing w:after="30" w:line="160" w:lineRule="exact"/>
        <w:ind w:right="20" w:firstLine="709"/>
        <w:rPr>
          <w:rFonts w:ascii="Times New Roman" w:hAnsi="Times New Roman" w:cs="Times New Roman"/>
          <w:sz w:val="20"/>
          <w:szCs w:val="20"/>
        </w:rPr>
      </w:pPr>
      <w:r w:rsidRPr="006E0DD8">
        <w:rPr>
          <w:color w:val="FF0000"/>
          <w:vertAlign w:val="superscript"/>
        </w:rPr>
        <w:footnoteRef/>
      </w:r>
      <w:r>
        <w:rPr>
          <w:color w:val="FF0000"/>
        </w:rPr>
        <w:t xml:space="preserve"> </w:t>
      </w:r>
      <w:r w:rsidRPr="00540E89">
        <w:rPr>
          <w:rFonts w:ascii="Times New Roman" w:hAnsi="Times New Roman" w:cs="Times New Roman"/>
          <w:sz w:val="20"/>
          <w:szCs w:val="20"/>
        </w:rPr>
        <w:t xml:space="preserve">За исключением приобретения промышленного оборудования по договорам финансовой аренды </w:t>
      </w:r>
      <w:bookmarkStart w:id="13" w:name="bookmark8"/>
      <w:r w:rsidRPr="00540E89">
        <w:rPr>
          <w:rFonts w:ascii="Times New Roman" w:hAnsi="Times New Roman" w:cs="Times New Roman"/>
          <w:sz w:val="20"/>
          <w:szCs w:val="20"/>
        </w:rPr>
        <w:t>(лизинга).</w:t>
      </w:r>
      <w:bookmarkEnd w:id="13"/>
    </w:p>
  </w:footnote>
  <w:footnote w:id="9">
    <w:p w:rsidR="005C6979" w:rsidRPr="00647C1A" w:rsidRDefault="005C6979" w:rsidP="00647C1A">
      <w:pPr>
        <w:pStyle w:val="35"/>
        <w:pBdr>
          <w:top w:val="single" w:sz="4" w:space="1" w:color="auto"/>
        </w:pBdr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7C1A">
        <w:rPr>
          <w:rFonts w:ascii="Arial Narrow" w:eastAsia="Arial Narrow" w:hAnsi="Arial Narrow" w:cs="Arial Narrow"/>
          <w:color w:val="FF0000"/>
          <w:sz w:val="19"/>
          <w:szCs w:val="19"/>
          <w:vertAlign w:val="superscript"/>
        </w:rPr>
        <w:footnoteRef/>
      </w:r>
      <w:bookmarkStart w:id="16" w:name="bookmark9"/>
      <w:r>
        <w:rPr>
          <w:rFonts w:ascii="Times New Roman" w:hAnsi="Times New Roman" w:cs="Times New Roman"/>
          <w:sz w:val="20"/>
          <w:szCs w:val="20"/>
        </w:rPr>
        <w:t xml:space="preserve"> З</w:t>
      </w:r>
      <w:r w:rsidRPr="00647C1A">
        <w:rPr>
          <w:rFonts w:ascii="Times New Roman" w:hAnsi="Times New Roman" w:cs="Times New Roman"/>
          <w:sz w:val="20"/>
          <w:szCs w:val="20"/>
        </w:rPr>
        <w:t>десь и далее определяется в соответствии с законодательством о валютном регулировании и валютном контроле.</w:t>
      </w:r>
      <w:bookmarkEnd w:id="16"/>
    </w:p>
  </w:footnote>
  <w:footnote w:id="10">
    <w:p w:rsidR="005C6979" w:rsidRPr="00647C1A" w:rsidRDefault="005C6979" w:rsidP="00647C1A">
      <w:pPr>
        <w:pStyle w:val="afb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47C1A">
        <w:rPr>
          <w:color w:val="FF0000"/>
          <w:vertAlign w:val="superscript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О</w:t>
      </w:r>
      <w:r w:rsidRPr="00647C1A">
        <w:rPr>
          <w:rFonts w:ascii="Times New Roman" w:hAnsi="Times New Roman" w:cs="Times New Roman"/>
          <w:sz w:val="20"/>
          <w:szCs w:val="20"/>
        </w:rPr>
        <w:t>пределяется в соответствии с ч.1 ст. 67.3 Гражданского кодекса Российской Федерации.</w:t>
      </w:r>
    </w:p>
  </w:footnote>
  <w:footnote w:id="11">
    <w:p w:rsidR="005C6979" w:rsidRPr="00647C1A" w:rsidRDefault="005C6979" w:rsidP="002F0A66">
      <w:pPr>
        <w:pStyle w:val="afb"/>
        <w:shd w:val="clear" w:color="auto" w:fill="auto"/>
        <w:tabs>
          <w:tab w:val="left" w:pos="178"/>
        </w:tabs>
        <w:spacing w:line="240" w:lineRule="auto"/>
        <w:ind w:right="160" w:firstLine="709"/>
        <w:rPr>
          <w:rFonts w:ascii="Times New Roman" w:hAnsi="Times New Roman" w:cs="Times New Roman"/>
          <w:sz w:val="20"/>
          <w:szCs w:val="20"/>
        </w:rPr>
      </w:pPr>
      <w:r w:rsidRPr="00647C1A">
        <w:rPr>
          <w:color w:val="FF0000"/>
          <w:vertAlign w:val="superscript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О</w:t>
      </w:r>
      <w:r w:rsidRPr="00647C1A">
        <w:rPr>
          <w:rFonts w:ascii="Times New Roman" w:hAnsi="Times New Roman" w:cs="Times New Roman"/>
          <w:sz w:val="20"/>
          <w:szCs w:val="20"/>
        </w:rPr>
        <w:t>пределяется в соответствии с законодательством о валютном регулировании и валютном контроле.</w:t>
      </w:r>
    </w:p>
  </w:footnote>
  <w:footnote w:id="12">
    <w:p w:rsidR="00832C05" w:rsidRPr="00A96FFF" w:rsidRDefault="00832C05" w:rsidP="00A96FFF">
      <w:pPr>
        <w:pStyle w:val="aff2"/>
        <w:pBdr>
          <w:top w:val="single" w:sz="4" w:space="1" w:color="auto"/>
        </w:pBdr>
        <w:ind w:firstLine="567"/>
        <w:jc w:val="both"/>
        <w:rPr>
          <w:rFonts w:ascii="Times New Roman" w:eastAsia="Arial Narrow" w:hAnsi="Times New Roman" w:cs="Times New Roman"/>
          <w:color w:val="0070C0"/>
        </w:rPr>
      </w:pPr>
      <w:r>
        <w:rPr>
          <w:rStyle w:val="aff4"/>
        </w:rPr>
        <w:footnoteRef/>
      </w:r>
      <w:r>
        <w:t xml:space="preserve"> </w:t>
      </w:r>
      <w:r w:rsidRPr="00A96FFF">
        <w:rPr>
          <w:rFonts w:ascii="Times New Roman" w:eastAsia="Arial Narrow" w:hAnsi="Times New Roman" w:cs="Times New Roman"/>
          <w:color w:val="0070C0"/>
        </w:rPr>
        <w:t>распространяется на ранее профинансированные проекты только при условии замены ранее предоставленного обеспечения на всю сумму займа и на весь оставшийся срок займа на независимые гарантии кредитных организаций и/или гарантии и поручительства АО «Федеральная корпорация по развитию малого и среднего предпринимательства», региональных фондов содействия кредитованию МСП. В этом случае указанная ставка применяется с момента замены обеспечения</w:t>
      </w:r>
      <w:r w:rsidR="00A96FFF" w:rsidRPr="00A96FFF">
        <w:rPr>
          <w:rFonts w:ascii="Times New Roman" w:eastAsia="Arial Narrow" w:hAnsi="Times New Roman" w:cs="Times New Roman"/>
          <w:color w:val="0070C0"/>
        </w:rPr>
        <w:t>.</w:t>
      </w:r>
    </w:p>
  </w:footnote>
  <w:footnote w:id="13">
    <w:p w:rsidR="005C6979" w:rsidRPr="00E80D46" w:rsidRDefault="005C6979" w:rsidP="00D41D15">
      <w:pPr>
        <w:pStyle w:val="afb"/>
        <w:pBdr>
          <w:top w:val="single" w:sz="4" w:space="1" w:color="auto"/>
        </w:pBdr>
        <w:shd w:val="clear" w:color="auto" w:fill="auto"/>
        <w:spacing w:line="240" w:lineRule="auto"/>
        <w:ind w:right="198" w:firstLine="709"/>
        <w:rPr>
          <w:rFonts w:ascii="Times New Roman" w:hAnsi="Times New Roman" w:cs="Times New Roman"/>
          <w:sz w:val="20"/>
          <w:szCs w:val="20"/>
        </w:rPr>
      </w:pPr>
      <w:r>
        <w:rPr>
          <w:rStyle w:val="aff4"/>
        </w:rPr>
        <w:t>13</w:t>
      </w:r>
      <w:r>
        <w:t xml:space="preserve"> </w:t>
      </w:r>
      <w:r w:rsidRPr="009351C7">
        <w:rPr>
          <w:rFonts w:ascii="Times New Roman" w:hAnsi="Times New Roman" w:cs="Times New Roman"/>
          <w:sz w:val="20"/>
          <w:szCs w:val="20"/>
        </w:rPr>
        <w:t>Из отнесенных к промышленной деятельности в соответствии со статьей 3 Федерального закона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51C7">
        <w:rPr>
          <w:rFonts w:ascii="Times New Roman" w:hAnsi="Times New Roman" w:cs="Times New Roman"/>
          <w:sz w:val="20"/>
          <w:szCs w:val="20"/>
        </w:rPr>
        <w:t xml:space="preserve">Российской Федерации от 31.12.2014 № 488-ФЗ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9351C7">
        <w:rPr>
          <w:rFonts w:ascii="Times New Roman" w:hAnsi="Times New Roman" w:cs="Times New Roman"/>
          <w:sz w:val="20"/>
          <w:szCs w:val="20"/>
        </w:rPr>
        <w:t>О промышленной политике в Российской Федерации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9351C7"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8238435"/>
      <w:docPartObj>
        <w:docPartGallery w:val="Page Numbers (Top of Page)"/>
        <w:docPartUnique/>
      </w:docPartObj>
    </w:sdtPr>
    <w:sdtEndPr/>
    <w:sdtContent>
      <w:p w:rsidR="005C6979" w:rsidRDefault="005C697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5C6979" w:rsidRDefault="005C69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979" w:rsidRPr="00A57B26" w:rsidRDefault="005C6979">
    <w:pPr>
      <w:pStyle w:val="ad"/>
      <w:jc w:val="right"/>
      <w:rPr>
        <w:rFonts w:ascii="Times New Roman" w:hAnsi="Times New Roman" w:cs="Times New Roman"/>
        <w:sz w:val="28"/>
        <w:szCs w:val="28"/>
      </w:rPr>
    </w:pPr>
  </w:p>
  <w:p w:rsidR="005C6979" w:rsidRDefault="005C69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29A5"/>
    <w:multiLevelType w:val="multilevel"/>
    <w:tmpl w:val="B2F4DF1A"/>
    <w:lvl w:ilvl="0"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744841"/>
    <w:multiLevelType w:val="multilevel"/>
    <w:tmpl w:val="3AFC641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735193"/>
    <w:multiLevelType w:val="multilevel"/>
    <w:tmpl w:val="5F54A3C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3" w15:restartNumberingAfterBreak="0">
    <w:nsid w:val="169D4052"/>
    <w:multiLevelType w:val="multilevel"/>
    <w:tmpl w:val="930EE9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6A7BA6"/>
    <w:multiLevelType w:val="multilevel"/>
    <w:tmpl w:val="E23819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444A58"/>
    <w:multiLevelType w:val="multilevel"/>
    <w:tmpl w:val="AC6061E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511C45"/>
    <w:multiLevelType w:val="multilevel"/>
    <w:tmpl w:val="70AAC69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63212C"/>
    <w:multiLevelType w:val="multilevel"/>
    <w:tmpl w:val="3AFC641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846355"/>
    <w:multiLevelType w:val="multilevel"/>
    <w:tmpl w:val="07686B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31E5"/>
    <w:multiLevelType w:val="multilevel"/>
    <w:tmpl w:val="90CC6ADA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F50A8A"/>
    <w:multiLevelType w:val="multilevel"/>
    <w:tmpl w:val="E85CBEF6"/>
    <w:lvl w:ilvl="0">
      <w:start w:val="1"/>
      <w:numFmt w:val="decimal"/>
      <w:lvlText w:val="3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3A2FEF"/>
    <w:multiLevelType w:val="multilevel"/>
    <w:tmpl w:val="5A90B2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7C4CA1"/>
    <w:multiLevelType w:val="multilevel"/>
    <w:tmpl w:val="3A4251E6"/>
    <w:lvl w:ilvl="0">
      <w:start w:val="1"/>
      <w:numFmt w:val="decimal"/>
      <w:lvlText w:val="3.5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785865"/>
    <w:multiLevelType w:val="multilevel"/>
    <w:tmpl w:val="D3AAAF54"/>
    <w:lvl w:ilvl="0">
      <w:start w:val="1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AE0BDA"/>
    <w:multiLevelType w:val="multilevel"/>
    <w:tmpl w:val="D07E27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A75463"/>
    <w:multiLevelType w:val="multilevel"/>
    <w:tmpl w:val="264211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0004B4"/>
    <w:multiLevelType w:val="multilevel"/>
    <w:tmpl w:val="2348F3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330E4F"/>
    <w:multiLevelType w:val="multilevel"/>
    <w:tmpl w:val="606223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64063A"/>
    <w:multiLevelType w:val="multilevel"/>
    <w:tmpl w:val="3F66B60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664375"/>
    <w:multiLevelType w:val="multilevel"/>
    <w:tmpl w:val="3D3237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B9A3863"/>
    <w:multiLevelType w:val="multilevel"/>
    <w:tmpl w:val="C13EF7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D2F62D1"/>
    <w:multiLevelType w:val="multilevel"/>
    <w:tmpl w:val="5E0413B2"/>
    <w:lvl w:ilvl="0">
      <w:start w:val="13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D791C89"/>
    <w:multiLevelType w:val="multilevel"/>
    <w:tmpl w:val="E23819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58F341A"/>
    <w:multiLevelType w:val="multilevel"/>
    <w:tmpl w:val="FE466D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59B7ADE"/>
    <w:multiLevelType w:val="multilevel"/>
    <w:tmpl w:val="CCD8041A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68236E0"/>
    <w:multiLevelType w:val="multilevel"/>
    <w:tmpl w:val="CA9691F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F331D13"/>
    <w:multiLevelType w:val="multilevel"/>
    <w:tmpl w:val="57665BC6"/>
    <w:lvl w:ilvl="0">
      <w:start w:val="1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0"/>
  </w:num>
  <w:num w:numId="3">
    <w:abstractNumId w:val="1"/>
  </w:num>
  <w:num w:numId="4">
    <w:abstractNumId w:val="18"/>
  </w:num>
  <w:num w:numId="5">
    <w:abstractNumId w:val="0"/>
  </w:num>
  <w:num w:numId="6">
    <w:abstractNumId w:val="13"/>
  </w:num>
  <w:num w:numId="7">
    <w:abstractNumId w:val="21"/>
  </w:num>
  <w:num w:numId="8">
    <w:abstractNumId w:val="23"/>
  </w:num>
  <w:num w:numId="9">
    <w:abstractNumId w:val="5"/>
  </w:num>
  <w:num w:numId="10">
    <w:abstractNumId w:val="3"/>
  </w:num>
  <w:num w:numId="11">
    <w:abstractNumId w:val="24"/>
  </w:num>
  <w:num w:numId="12">
    <w:abstractNumId w:val="16"/>
  </w:num>
  <w:num w:numId="13">
    <w:abstractNumId w:val="19"/>
  </w:num>
  <w:num w:numId="14">
    <w:abstractNumId w:val="14"/>
  </w:num>
  <w:num w:numId="15">
    <w:abstractNumId w:val="22"/>
  </w:num>
  <w:num w:numId="16">
    <w:abstractNumId w:val="2"/>
  </w:num>
  <w:num w:numId="17">
    <w:abstractNumId w:val="17"/>
  </w:num>
  <w:num w:numId="18">
    <w:abstractNumId w:val="11"/>
  </w:num>
  <w:num w:numId="19">
    <w:abstractNumId w:val="7"/>
  </w:num>
  <w:num w:numId="20">
    <w:abstractNumId w:val="15"/>
  </w:num>
  <w:num w:numId="21">
    <w:abstractNumId w:val="8"/>
  </w:num>
  <w:num w:numId="22">
    <w:abstractNumId w:val="9"/>
  </w:num>
  <w:num w:numId="23">
    <w:abstractNumId w:val="10"/>
  </w:num>
  <w:num w:numId="24">
    <w:abstractNumId w:val="12"/>
  </w:num>
  <w:num w:numId="25">
    <w:abstractNumId w:val="6"/>
  </w:num>
  <w:num w:numId="26">
    <w:abstractNumId w:val="25"/>
  </w:num>
  <w:num w:numId="27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B7D"/>
    <w:rsid w:val="00000F0A"/>
    <w:rsid w:val="000146F6"/>
    <w:rsid w:val="00014C7B"/>
    <w:rsid w:val="0002008F"/>
    <w:rsid w:val="00026512"/>
    <w:rsid w:val="000323AF"/>
    <w:rsid w:val="00034F5F"/>
    <w:rsid w:val="00037EF6"/>
    <w:rsid w:val="00041E0C"/>
    <w:rsid w:val="00046EB2"/>
    <w:rsid w:val="0006429E"/>
    <w:rsid w:val="00071F51"/>
    <w:rsid w:val="00074CE4"/>
    <w:rsid w:val="00080574"/>
    <w:rsid w:val="00083DB4"/>
    <w:rsid w:val="00083F8E"/>
    <w:rsid w:val="000878F9"/>
    <w:rsid w:val="00090342"/>
    <w:rsid w:val="00090FA4"/>
    <w:rsid w:val="000A369F"/>
    <w:rsid w:val="000A65DC"/>
    <w:rsid w:val="000A76C8"/>
    <w:rsid w:val="000B2CA6"/>
    <w:rsid w:val="000C560B"/>
    <w:rsid w:val="000D020C"/>
    <w:rsid w:val="000D2A50"/>
    <w:rsid w:val="000D6306"/>
    <w:rsid w:val="000E0D0A"/>
    <w:rsid w:val="000E3421"/>
    <w:rsid w:val="000F0047"/>
    <w:rsid w:val="000F28BE"/>
    <w:rsid w:val="000F2D36"/>
    <w:rsid w:val="00105389"/>
    <w:rsid w:val="001111E4"/>
    <w:rsid w:val="00112182"/>
    <w:rsid w:val="00120D67"/>
    <w:rsid w:val="00121BA5"/>
    <w:rsid w:val="00130A83"/>
    <w:rsid w:val="00133A32"/>
    <w:rsid w:val="00136613"/>
    <w:rsid w:val="00137303"/>
    <w:rsid w:val="00145975"/>
    <w:rsid w:val="00151B0B"/>
    <w:rsid w:val="00154A8D"/>
    <w:rsid w:val="00161BAF"/>
    <w:rsid w:val="00184C15"/>
    <w:rsid w:val="001930C9"/>
    <w:rsid w:val="001A3D04"/>
    <w:rsid w:val="001A5908"/>
    <w:rsid w:val="001A6A01"/>
    <w:rsid w:val="001B0ACA"/>
    <w:rsid w:val="001B72EC"/>
    <w:rsid w:val="001C19AA"/>
    <w:rsid w:val="001C1BE1"/>
    <w:rsid w:val="001C28BB"/>
    <w:rsid w:val="001D10EB"/>
    <w:rsid w:val="001D5FA5"/>
    <w:rsid w:val="001D7410"/>
    <w:rsid w:val="001D794E"/>
    <w:rsid w:val="001E0C00"/>
    <w:rsid w:val="001E32D7"/>
    <w:rsid w:val="001E5A39"/>
    <w:rsid w:val="001F060F"/>
    <w:rsid w:val="001F2491"/>
    <w:rsid w:val="00200437"/>
    <w:rsid w:val="0020389A"/>
    <w:rsid w:val="002063A5"/>
    <w:rsid w:val="002133EE"/>
    <w:rsid w:val="002405B7"/>
    <w:rsid w:val="0024758C"/>
    <w:rsid w:val="00251B15"/>
    <w:rsid w:val="002562BA"/>
    <w:rsid w:val="00275E73"/>
    <w:rsid w:val="00277188"/>
    <w:rsid w:val="00284C09"/>
    <w:rsid w:val="0028589C"/>
    <w:rsid w:val="0028692C"/>
    <w:rsid w:val="002A68C9"/>
    <w:rsid w:val="002C0725"/>
    <w:rsid w:val="002C3CB6"/>
    <w:rsid w:val="002C43B9"/>
    <w:rsid w:val="002C4AE5"/>
    <w:rsid w:val="002C4C0B"/>
    <w:rsid w:val="002C5C0A"/>
    <w:rsid w:val="002D669B"/>
    <w:rsid w:val="002E2BE8"/>
    <w:rsid w:val="002E46B0"/>
    <w:rsid w:val="002E4E97"/>
    <w:rsid w:val="002F076F"/>
    <w:rsid w:val="002F0A66"/>
    <w:rsid w:val="002F0CAD"/>
    <w:rsid w:val="0030092E"/>
    <w:rsid w:val="00323E7F"/>
    <w:rsid w:val="00332701"/>
    <w:rsid w:val="003450F0"/>
    <w:rsid w:val="003452EA"/>
    <w:rsid w:val="0035136C"/>
    <w:rsid w:val="00354FEA"/>
    <w:rsid w:val="003572A1"/>
    <w:rsid w:val="00357F3F"/>
    <w:rsid w:val="003652FE"/>
    <w:rsid w:val="0036537B"/>
    <w:rsid w:val="0037002C"/>
    <w:rsid w:val="0038013F"/>
    <w:rsid w:val="00394F99"/>
    <w:rsid w:val="003A1B42"/>
    <w:rsid w:val="003A27A6"/>
    <w:rsid w:val="003B0F71"/>
    <w:rsid w:val="003C0258"/>
    <w:rsid w:val="003C5835"/>
    <w:rsid w:val="003D44A5"/>
    <w:rsid w:val="003E1CE3"/>
    <w:rsid w:val="003E262B"/>
    <w:rsid w:val="003E3EF7"/>
    <w:rsid w:val="003E59E8"/>
    <w:rsid w:val="003F097A"/>
    <w:rsid w:val="003F6C3C"/>
    <w:rsid w:val="003F7107"/>
    <w:rsid w:val="003F7877"/>
    <w:rsid w:val="00407389"/>
    <w:rsid w:val="00411658"/>
    <w:rsid w:val="00412295"/>
    <w:rsid w:val="00412777"/>
    <w:rsid w:val="00414EC6"/>
    <w:rsid w:val="00425EF4"/>
    <w:rsid w:val="004513A5"/>
    <w:rsid w:val="00451418"/>
    <w:rsid w:val="004520C6"/>
    <w:rsid w:val="00452488"/>
    <w:rsid w:val="0045729D"/>
    <w:rsid w:val="00457EC0"/>
    <w:rsid w:val="00467A94"/>
    <w:rsid w:val="00470B31"/>
    <w:rsid w:val="00492F91"/>
    <w:rsid w:val="004A19F8"/>
    <w:rsid w:val="004A6201"/>
    <w:rsid w:val="004B4C3C"/>
    <w:rsid w:val="004C1AA3"/>
    <w:rsid w:val="004D77C0"/>
    <w:rsid w:val="004E2791"/>
    <w:rsid w:val="004E4079"/>
    <w:rsid w:val="004F01A6"/>
    <w:rsid w:val="004F2F81"/>
    <w:rsid w:val="00501C0F"/>
    <w:rsid w:val="00502069"/>
    <w:rsid w:val="00506E44"/>
    <w:rsid w:val="0051175B"/>
    <w:rsid w:val="0051243A"/>
    <w:rsid w:val="005160C9"/>
    <w:rsid w:val="005204F1"/>
    <w:rsid w:val="00523AEA"/>
    <w:rsid w:val="00525AA1"/>
    <w:rsid w:val="00530B81"/>
    <w:rsid w:val="00534D2E"/>
    <w:rsid w:val="00540E89"/>
    <w:rsid w:val="00554CD6"/>
    <w:rsid w:val="00562FD2"/>
    <w:rsid w:val="00575AD4"/>
    <w:rsid w:val="005801F6"/>
    <w:rsid w:val="0058431D"/>
    <w:rsid w:val="005868AD"/>
    <w:rsid w:val="005925F3"/>
    <w:rsid w:val="00593CD2"/>
    <w:rsid w:val="005A7B51"/>
    <w:rsid w:val="005B5254"/>
    <w:rsid w:val="005B5AA6"/>
    <w:rsid w:val="005B7E2A"/>
    <w:rsid w:val="005C0B48"/>
    <w:rsid w:val="005C4815"/>
    <w:rsid w:val="005C6979"/>
    <w:rsid w:val="005E3548"/>
    <w:rsid w:val="005E521B"/>
    <w:rsid w:val="005F1B9C"/>
    <w:rsid w:val="005F2C28"/>
    <w:rsid w:val="00602735"/>
    <w:rsid w:val="00607F03"/>
    <w:rsid w:val="00614B70"/>
    <w:rsid w:val="006176C8"/>
    <w:rsid w:val="00620162"/>
    <w:rsid w:val="006212DB"/>
    <w:rsid w:val="00621868"/>
    <w:rsid w:val="0062335F"/>
    <w:rsid w:val="00640E3E"/>
    <w:rsid w:val="00647C1A"/>
    <w:rsid w:val="0065143D"/>
    <w:rsid w:val="0065559A"/>
    <w:rsid w:val="00673985"/>
    <w:rsid w:val="00673D01"/>
    <w:rsid w:val="006760C1"/>
    <w:rsid w:val="006818CF"/>
    <w:rsid w:val="006854A9"/>
    <w:rsid w:val="00687B64"/>
    <w:rsid w:val="006957C9"/>
    <w:rsid w:val="006A39FC"/>
    <w:rsid w:val="006A4857"/>
    <w:rsid w:val="006C0565"/>
    <w:rsid w:val="006C0F08"/>
    <w:rsid w:val="006C44A1"/>
    <w:rsid w:val="006D64F8"/>
    <w:rsid w:val="006D6936"/>
    <w:rsid w:val="006D7751"/>
    <w:rsid w:val="006E0DD8"/>
    <w:rsid w:val="006F0C2A"/>
    <w:rsid w:val="006F163A"/>
    <w:rsid w:val="006F2E0A"/>
    <w:rsid w:val="006F358A"/>
    <w:rsid w:val="0070079C"/>
    <w:rsid w:val="00702AF8"/>
    <w:rsid w:val="007034F5"/>
    <w:rsid w:val="00717534"/>
    <w:rsid w:val="00723BE2"/>
    <w:rsid w:val="00725F35"/>
    <w:rsid w:val="00734205"/>
    <w:rsid w:val="00734D44"/>
    <w:rsid w:val="00741028"/>
    <w:rsid w:val="0074560F"/>
    <w:rsid w:val="00751C4E"/>
    <w:rsid w:val="00756E59"/>
    <w:rsid w:val="00766AD1"/>
    <w:rsid w:val="007701FA"/>
    <w:rsid w:val="00771D63"/>
    <w:rsid w:val="00772B9D"/>
    <w:rsid w:val="00774DCF"/>
    <w:rsid w:val="007763B2"/>
    <w:rsid w:val="0079614E"/>
    <w:rsid w:val="007972B6"/>
    <w:rsid w:val="007A048A"/>
    <w:rsid w:val="007A1271"/>
    <w:rsid w:val="007A4BC9"/>
    <w:rsid w:val="007B2171"/>
    <w:rsid w:val="007B3526"/>
    <w:rsid w:val="007B463D"/>
    <w:rsid w:val="007B57FB"/>
    <w:rsid w:val="007C514F"/>
    <w:rsid w:val="007C602F"/>
    <w:rsid w:val="007C711D"/>
    <w:rsid w:val="007D4E6A"/>
    <w:rsid w:val="007E0385"/>
    <w:rsid w:val="007E08A1"/>
    <w:rsid w:val="007E1D85"/>
    <w:rsid w:val="007E33B7"/>
    <w:rsid w:val="007E405E"/>
    <w:rsid w:val="007E53AE"/>
    <w:rsid w:val="007F239B"/>
    <w:rsid w:val="007F24CB"/>
    <w:rsid w:val="007F3CA5"/>
    <w:rsid w:val="007F3F94"/>
    <w:rsid w:val="007F694B"/>
    <w:rsid w:val="00803427"/>
    <w:rsid w:val="008059F7"/>
    <w:rsid w:val="00806B38"/>
    <w:rsid w:val="008214C7"/>
    <w:rsid w:val="00821874"/>
    <w:rsid w:val="00827730"/>
    <w:rsid w:val="00832C05"/>
    <w:rsid w:val="008530AC"/>
    <w:rsid w:val="00862977"/>
    <w:rsid w:val="00863168"/>
    <w:rsid w:val="008675EC"/>
    <w:rsid w:val="008727EE"/>
    <w:rsid w:val="008810B3"/>
    <w:rsid w:val="00884D4A"/>
    <w:rsid w:val="008857BE"/>
    <w:rsid w:val="008937A1"/>
    <w:rsid w:val="008968D3"/>
    <w:rsid w:val="00897893"/>
    <w:rsid w:val="008A0274"/>
    <w:rsid w:val="008A58E1"/>
    <w:rsid w:val="008B18BD"/>
    <w:rsid w:val="008B2EBE"/>
    <w:rsid w:val="008B2F1A"/>
    <w:rsid w:val="008B6372"/>
    <w:rsid w:val="008C0A09"/>
    <w:rsid w:val="008C0FCF"/>
    <w:rsid w:val="008D11FF"/>
    <w:rsid w:val="008D5311"/>
    <w:rsid w:val="008E02A5"/>
    <w:rsid w:val="008E376E"/>
    <w:rsid w:val="008F0E73"/>
    <w:rsid w:val="008F19E5"/>
    <w:rsid w:val="008F7224"/>
    <w:rsid w:val="008F79EF"/>
    <w:rsid w:val="00923B7E"/>
    <w:rsid w:val="009257A4"/>
    <w:rsid w:val="00927114"/>
    <w:rsid w:val="009351C7"/>
    <w:rsid w:val="00937F80"/>
    <w:rsid w:val="00943B95"/>
    <w:rsid w:val="0097110C"/>
    <w:rsid w:val="00974CFC"/>
    <w:rsid w:val="00980A23"/>
    <w:rsid w:val="00980B15"/>
    <w:rsid w:val="00991469"/>
    <w:rsid w:val="009A309C"/>
    <w:rsid w:val="009C207F"/>
    <w:rsid w:val="009C6706"/>
    <w:rsid w:val="009D0F10"/>
    <w:rsid w:val="009E5846"/>
    <w:rsid w:val="009E7A03"/>
    <w:rsid w:val="009F0790"/>
    <w:rsid w:val="009F5FEF"/>
    <w:rsid w:val="00A03EF3"/>
    <w:rsid w:val="00A04937"/>
    <w:rsid w:val="00A04F12"/>
    <w:rsid w:val="00A05056"/>
    <w:rsid w:val="00A06C61"/>
    <w:rsid w:val="00A07B87"/>
    <w:rsid w:val="00A141F1"/>
    <w:rsid w:val="00A20A0C"/>
    <w:rsid w:val="00A37E0A"/>
    <w:rsid w:val="00A4143F"/>
    <w:rsid w:val="00A41B19"/>
    <w:rsid w:val="00A42D73"/>
    <w:rsid w:val="00A57B26"/>
    <w:rsid w:val="00A604A9"/>
    <w:rsid w:val="00A60EA6"/>
    <w:rsid w:val="00A60F07"/>
    <w:rsid w:val="00A6151D"/>
    <w:rsid w:val="00A6276C"/>
    <w:rsid w:val="00A6293A"/>
    <w:rsid w:val="00A66B86"/>
    <w:rsid w:val="00A703A8"/>
    <w:rsid w:val="00A77FE0"/>
    <w:rsid w:val="00A8165E"/>
    <w:rsid w:val="00A91EF7"/>
    <w:rsid w:val="00A955D3"/>
    <w:rsid w:val="00A96FFF"/>
    <w:rsid w:val="00A97C84"/>
    <w:rsid w:val="00AB2085"/>
    <w:rsid w:val="00AB35E4"/>
    <w:rsid w:val="00AB7411"/>
    <w:rsid w:val="00AC04EF"/>
    <w:rsid w:val="00AC1960"/>
    <w:rsid w:val="00AC73EC"/>
    <w:rsid w:val="00AD1C0A"/>
    <w:rsid w:val="00AD5D19"/>
    <w:rsid w:val="00AD7453"/>
    <w:rsid w:val="00AE74D3"/>
    <w:rsid w:val="00AF25C0"/>
    <w:rsid w:val="00AF5A1C"/>
    <w:rsid w:val="00AF7437"/>
    <w:rsid w:val="00B002DB"/>
    <w:rsid w:val="00B016F3"/>
    <w:rsid w:val="00B0257C"/>
    <w:rsid w:val="00B221F4"/>
    <w:rsid w:val="00B42613"/>
    <w:rsid w:val="00B60096"/>
    <w:rsid w:val="00B67860"/>
    <w:rsid w:val="00B73A0E"/>
    <w:rsid w:val="00B76947"/>
    <w:rsid w:val="00B812AB"/>
    <w:rsid w:val="00B81B32"/>
    <w:rsid w:val="00B822FF"/>
    <w:rsid w:val="00B91859"/>
    <w:rsid w:val="00B96A91"/>
    <w:rsid w:val="00BA4ABC"/>
    <w:rsid w:val="00BB0B59"/>
    <w:rsid w:val="00BC0752"/>
    <w:rsid w:val="00BC3034"/>
    <w:rsid w:val="00BC4B84"/>
    <w:rsid w:val="00BD5A60"/>
    <w:rsid w:val="00BD5B7C"/>
    <w:rsid w:val="00BD7A77"/>
    <w:rsid w:val="00BE3C16"/>
    <w:rsid w:val="00BE53AD"/>
    <w:rsid w:val="00BE5D4C"/>
    <w:rsid w:val="00BF2C18"/>
    <w:rsid w:val="00C00675"/>
    <w:rsid w:val="00C016E3"/>
    <w:rsid w:val="00C028BC"/>
    <w:rsid w:val="00C11ACF"/>
    <w:rsid w:val="00C20778"/>
    <w:rsid w:val="00C20BA0"/>
    <w:rsid w:val="00C239BC"/>
    <w:rsid w:val="00C25081"/>
    <w:rsid w:val="00C34D86"/>
    <w:rsid w:val="00C40896"/>
    <w:rsid w:val="00C4305D"/>
    <w:rsid w:val="00C546DA"/>
    <w:rsid w:val="00C54AD1"/>
    <w:rsid w:val="00C56927"/>
    <w:rsid w:val="00C829A0"/>
    <w:rsid w:val="00C917AC"/>
    <w:rsid w:val="00C97ACD"/>
    <w:rsid w:val="00CA17B3"/>
    <w:rsid w:val="00CB1044"/>
    <w:rsid w:val="00CB1CB7"/>
    <w:rsid w:val="00CB3A9E"/>
    <w:rsid w:val="00CB4CE6"/>
    <w:rsid w:val="00CC4C40"/>
    <w:rsid w:val="00CD3C4D"/>
    <w:rsid w:val="00CD496A"/>
    <w:rsid w:val="00CD73BC"/>
    <w:rsid w:val="00CE0A2A"/>
    <w:rsid w:val="00CE4FCD"/>
    <w:rsid w:val="00CE57F1"/>
    <w:rsid w:val="00CF5150"/>
    <w:rsid w:val="00D009E8"/>
    <w:rsid w:val="00D076FB"/>
    <w:rsid w:val="00D07EFE"/>
    <w:rsid w:val="00D12823"/>
    <w:rsid w:val="00D12909"/>
    <w:rsid w:val="00D148B8"/>
    <w:rsid w:val="00D15070"/>
    <w:rsid w:val="00D1639A"/>
    <w:rsid w:val="00D166DE"/>
    <w:rsid w:val="00D20621"/>
    <w:rsid w:val="00D21CAC"/>
    <w:rsid w:val="00D2336B"/>
    <w:rsid w:val="00D31805"/>
    <w:rsid w:val="00D33E20"/>
    <w:rsid w:val="00D41D15"/>
    <w:rsid w:val="00D42192"/>
    <w:rsid w:val="00D44569"/>
    <w:rsid w:val="00D56253"/>
    <w:rsid w:val="00D601C8"/>
    <w:rsid w:val="00D6030C"/>
    <w:rsid w:val="00D60405"/>
    <w:rsid w:val="00D65FD7"/>
    <w:rsid w:val="00DA1D70"/>
    <w:rsid w:val="00DB70D5"/>
    <w:rsid w:val="00DC0464"/>
    <w:rsid w:val="00DC1B7D"/>
    <w:rsid w:val="00DC2F4C"/>
    <w:rsid w:val="00DD2F31"/>
    <w:rsid w:val="00DD7636"/>
    <w:rsid w:val="00DE4EAE"/>
    <w:rsid w:val="00DF0072"/>
    <w:rsid w:val="00DF07E4"/>
    <w:rsid w:val="00DF3C25"/>
    <w:rsid w:val="00E0763A"/>
    <w:rsid w:val="00E135BA"/>
    <w:rsid w:val="00E22FB8"/>
    <w:rsid w:val="00E2578C"/>
    <w:rsid w:val="00E2673D"/>
    <w:rsid w:val="00E300C1"/>
    <w:rsid w:val="00E311FE"/>
    <w:rsid w:val="00E51429"/>
    <w:rsid w:val="00E5761D"/>
    <w:rsid w:val="00E57D16"/>
    <w:rsid w:val="00E6054A"/>
    <w:rsid w:val="00E6176A"/>
    <w:rsid w:val="00E640AF"/>
    <w:rsid w:val="00E76C72"/>
    <w:rsid w:val="00E80D46"/>
    <w:rsid w:val="00E82710"/>
    <w:rsid w:val="00E938D4"/>
    <w:rsid w:val="00E96648"/>
    <w:rsid w:val="00E97E32"/>
    <w:rsid w:val="00EA0004"/>
    <w:rsid w:val="00EA007A"/>
    <w:rsid w:val="00EA2485"/>
    <w:rsid w:val="00EA709F"/>
    <w:rsid w:val="00EB7C19"/>
    <w:rsid w:val="00EB7D39"/>
    <w:rsid w:val="00EC3F4E"/>
    <w:rsid w:val="00EC5D4D"/>
    <w:rsid w:val="00EC5EBC"/>
    <w:rsid w:val="00EC6DD6"/>
    <w:rsid w:val="00EE0D1B"/>
    <w:rsid w:val="00EF5909"/>
    <w:rsid w:val="00F1386B"/>
    <w:rsid w:val="00F16B26"/>
    <w:rsid w:val="00F350BA"/>
    <w:rsid w:val="00F35E78"/>
    <w:rsid w:val="00F41BB0"/>
    <w:rsid w:val="00F45CA1"/>
    <w:rsid w:val="00F510D9"/>
    <w:rsid w:val="00F519D5"/>
    <w:rsid w:val="00F64ECE"/>
    <w:rsid w:val="00F67CEC"/>
    <w:rsid w:val="00F84921"/>
    <w:rsid w:val="00F8777D"/>
    <w:rsid w:val="00F96EC9"/>
    <w:rsid w:val="00FA0372"/>
    <w:rsid w:val="00FA451A"/>
    <w:rsid w:val="00FB7259"/>
    <w:rsid w:val="00FB7410"/>
    <w:rsid w:val="00FC1B63"/>
    <w:rsid w:val="00FC4FB2"/>
    <w:rsid w:val="00FC7F80"/>
    <w:rsid w:val="00FD0734"/>
    <w:rsid w:val="00FD5B6C"/>
    <w:rsid w:val="00FD7D28"/>
    <w:rsid w:val="00FE030A"/>
    <w:rsid w:val="00FE259E"/>
    <w:rsid w:val="00FF004A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EC3849-0E88-4919-BC6B-D7B0B0BE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45"/>
      <w:szCs w:val="45"/>
      <w:u w:val="none"/>
    </w:rPr>
  </w:style>
  <w:style w:type="character" w:customStyle="1" w:styleId="213pt0pt">
    <w:name w:val="Основной текст (2) + 13 pt;Не 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3pt0pt0">
    <w:name w:val="Основной текст (2) + 13 pt;Не 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David" w:eastAsia="David" w:hAnsi="David" w:cs="David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David" w:eastAsia="David" w:hAnsi="David" w:cs="David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LucidaSansUnicode-1pt">
    <w:name w:val="Основной текст + Lucida Sans Unicode;Интервал -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225pt-2pt">
    <w:name w:val="Основной текст + 22;5 pt;Полужирный;Курсив;Интервал -2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45"/>
      <w:szCs w:val="45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link w:val="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4"/>
      <w:szCs w:val="14"/>
      <w:u w:val="none"/>
    </w:rPr>
  </w:style>
  <w:style w:type="character" w:customStyle="1" w:styleId="2Exact0">
    <w:name w:val="Подпись к картинке (2) Exact"/>
    <w:basedOn w:val="2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4"/>
      <w:szCs w:val="1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34"/>
      <w:szCs w:val="34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40"/>
      <w:sz w:val="45"/>
      <w:szCs w:val="4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480" w:lineRule="exact"/>
      <w:ind w:firstLine="68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David" w:eastAsia="David" w:hAnsi="David" w:cs="David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0" w:lineRule="atLeast"/>
      <w:outlineLvl w:val="1"/>
    </w:pPr>
    <w:rPr>
      <w:rFonts w:ascii="David" w:eastAsia="David" w:hAnsi="David" w:cs="David"/>
      <w:b/>
      <w:bCs/>
      <w:sz w:val="16"/>
      <w:szCs w:val="1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36"/>
      <w:szCs w:val="36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after="240" w:line="0" w:lineRule="atLeast"/>
      <w:ind w:firstLine="70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pacing w:val="6"/>
      <w:sz w:val="28"/>
      <w:szCs w:val="28"/>
    </w:rPr>
  </w:style>
  <w:style w:type="paragraph" w:customStyle="1" w:styleId="24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6"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50"/>
      <w:sz w:val="34"/>
      <w:szCs w:val="34"/>
    </w:rPr>
  </w:style>
  <w:style w:type="paragraph" w:styleId="a9">
    <w:name w:val="Balloon Text"/>
    <w:basedOn w:val="a"/>
    <w:link w:val="aa"/>
    <w:semiHidden/>
    <w:unhideWhenUsed/>
    <w:rsid w:val="007E08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08A1"/>
    <w:rPr>
      <w:rFonts w:ascii="Tahoma" w:hAnsi="Tahoma" w:cs="Tahoma"/>
      <w:color w:val="00000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D233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336B"/>
    <w:rPr>
      <w:color w:val="000000"/>
    </w:rPr>
  </w:style>
  <w:style w:type="paragraph" w:styleId="ad">
    <w:name w:val="header"/>
    <w:basedOn w:val="a"/>
    <w:link w:val="ae"/>
    <w:unhideWhenUsed/>
    <w:rsid w:val="00D233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2336B"/>
    <w:rPr>
      <w:color w:val="000000"/>
    </w:rPr>
  </w:style>
  <w:style w:type="paragraph" w:customStyle="1" w:styleId="ConsPlusNormal">
    <w:name w:val="ConsPlusNormal"/>
    <w:rsid w:val="00B016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016F3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styleId="af">
    <w:name w:val="page number"/>
    <w:basedOn w:val="a0"/>
    <w:rsid w:val="00B016F3"/>
  </w:style>
  <w:style w:type="character" w:styleId="af0">
    <w:name w:val="annotation reference"/>
    <w:rsid w:val="00B016F3"/>
    <w:rPr>
      <w:sz w:val="16"/>
      <w:szCs w:val="16"/>
    </w:rPr>
  </w:style>
  <w:style w:type="paragraph" w:styleId="af1">
    <w:name w:val="annotation text"/>
    <w:basedOn w:val="a"/>
    <w:link w:val="af2"/>
    <w:rsid w:val="00B016F3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B016F3"/>
    <w:rPr>
      <w:rFonts w:ascii="Calibri" w:eastAsia="Calibri" w:hAnsi="Calibri" w:cs="Times New Roman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rsid w:val="00B016F3"/>
    <w:rPr>
      <w:b/>
      <w:bCs/>
    </w:rPr>
  </w:style>
  <w:style w:type="character" w:customStyle="1" w:styleId="af4">
    <w:name w:val="Тема примечания Знак"/>
    <w:basedOn w:val="af2"/>
    <w:link w:val="af3"/>
    <w:rsid w:val="00B016F3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Bodytext">
    <w:name w:val="Body text_"/>
    <w:link w:val="25"/>
    <w:uiPriority w:val="99"/>
    <w:rsid w:val="00B016F3"/>
    <w:rPr>
      <w:shd w:val="clear" w:color="auto" w:fill="FFFFFF"/>
    </w:rPr>
  </w:style>
  <w:style w:type="paragraph" w:customStyle="1" w:styleId="25">
    <w:name w:val="Основной текст2"/>
    <w:basedOn w:val="a"/>
    <w:link w:val="Bodytext"/>
    <w:rsid w:val="00B016F3"/>
    <w:pPr>
      <w:shd w:val="clear" w:color="auto" w:fill="FFFFFF"/>
      <w:spacing w:after="300" w:line="240" w:lineRule="atLeast"/>
    </w:pPr>
    <w:rPr>
      <w:color w:val="auto"/>
    </w:rPr>
  </w:style>
  <w:style w:type="paragraph" w:customStyle="1" w:styleId="Bodytext1">
    <w:name w:val="Body text1"/>
    <w:basedOn w:val="a"/>
    <w:uiPriority w:val="99"/>
    <w:rsid w:val="00B016F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ConsNonformat">
    <w:name w:val="ConsNonformat"/>
    <w:rsid w:val="00B016F3"/>
    <w:pPr>
      <w:suppressAutoHyphens/>
      <w:autoSpaceDE w:val="0"/>
    </w:pPr>
    <w:rPr>
      <w:rFonts w:eastAsia="Times New Roman"/>
      <w:sz w:val="20"/>
      <w:szCs w:val="20"/>
      <w:lang w:eastAsia="ar-SA"/>
    </w:rPr>
  </w:style>
  <w:style w:type="table" w:styleId="af5">
    <w:name w:val="Table Grid"/>
    <w:basedOn w:val="a1"/>
    <w:rsid w:val="00B016F3"/>
    <w:pPr>
      <w:widowControl/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B67860"/>
    <w:pPr>
      <w:ind w:left="720"/>
      <w:contextualSpacing/>
    </w:pPr>
  </w:style>
  <w:style w:type="paragraph" w:styleId="af7">
    <w:name w:val="No Spacing"/>
    <w:uiPriority w:val="1"/>
    <w:qFormat/>
    <w:rsid w:val="007972B6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paragraph" w:styleId="af8">
    <w:name w:val="Normal (Web)"/>
    <w:basedOn w:val="a"/>
    <w:uiPriority w:val="99"/>
    <w:semiHidden/>
    <w:unhideWhenUsed/>
    <w:rsid w:val="003653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3">
    <w:name w:val="Основной текст3"/>
    <w:basedOn w:val="a4"/>
    <w:rsid w:val="00896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Tahoma11pt">
    <w:name w:val="Основной текст + Tahoma;11 pt"/>
    <w:basedOn w:val="a4"/>
    <w:rsid w:val="008968D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60">
    <w:name w:val="Основной текст6"/>
    <w:basedOn w:val="a"/>
    <w:rsid w:val="008968D3"/>
    <w:pPr>
      <w:shd w:val="clear" w:color="auto" w:fill="FFFFFF"/>
      <w:spacing w:after="360" w:line="0" w:lineRule="atLeast"/>
      <w:ind w:hanging="820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styleId="af9">
    <w:name w:val="Strong"/>
    <w:basedOn w:val="a0"/>
    <w:uiPriority w:val="22"/>
    <w:qFormat/>
    <w:rsid w:val="0030092E"/>
    <w:rPr>
      <w:b/>
      <w:bCs/>
    </w:rPr>
  </w:style>
  <w:style w:type="character" w:customStyle="1" w:styleId="11pt">
    <w:name w:val="Основной текст + 11 pt"/>
    <w:basedOn w:val="a4"/>
    <w:rsid w:val="00AC7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1">
    <w:name w:val="Основной текст5"/>
    <w:basedOn w:val="a4"/>
    <w:rsid w:val="00AC7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95pt">
    <w:name w:val="Основной текст + 9;5 pt"/>
    <w:basedOn w:val="a4"/>
    <w:rsid w:val="007E1D8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Не полужирный"/>
    <w:basedOn w:val="a4"/>
    <w:rsid w:val="007E1D8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1">
    <w:name w:val="Основной текст + 9;5 pt;Курсив"/>
    <w:basedOn w:val="a4"/>
    <w:rsid w:val="0051175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a">
    <w:name w:val="Сноска_"/>
    <w:basedOn w:val="a0"/>
    <w:link w:val="afb"/>
    <w:rsid w:val="0051175B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afb">
    <w:name w:val="Сноска"/>
    <w:basedOn w:val="a"/>
    <w:link w:val="afa"/>
    <w:rsid w:val="0051175B"/>
    <w:pPr>
      <w:shd w:val="clear" w:color="auto" w:fill="FFFFFF"/>
      <w:spacing w:line="226" w:lineRule="exact"/>
      <w:jc w:val="both"/>
    </w:pPr>
    <w:rPr>
      <w:rFonts w:ascii="Arial Narrow" w:eastAsia="Arial Narrow" w:hAnsi="Arial Narrow" w:cs="Arial Narrow"/>
      <w:color w:val="auto"/>
      <w:sz w:val="19"/>
      <w:szCs w:val="19"/>
    </w:rPr>
  </w:style>
  <w:style w:type="paragraph" w:styleId="afc">
    <w:name w:val="endnote text"/>
    <w:basedOn w:val="a"/>
    <w:link w:val="afd"/>
    <w:uiPriority w:val="99"/>
    <w:semiHidden/>
    <w:unhideWhenUsed/>
    <w:rsid w:val="0051175B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51175B"/>
    <w:rPr>
      <w:color w:val="000000"/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51175B"/>
    <w:rPr>
      <w:vertAlign w:val="superscript"/>
    </w:rPr>
  </w:style>
  <w:style w:type="character" w:customStyle="1" w:styleId="26">
    <w:name w:val="Сноска (2)_"/>
    <w:basedOn w:val="a0"/>
    <w:link w:val="27"/>
    <w:rsid w:val="009E5846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4">
    <w:name w:val="Сноска (3)_"/>
    <w:basedOn w:val="a0"/>
    <w:link w:val="35"/>
    <w:rsid w:val="009E5846"/>
    <w:rPr>
      <w:rFonts w:ascii="Book Antiqua" w:eastAsia="Book Antiqua" w:hAnsi="Book Antiqua" w:cs="Book Antiqua"/>
      <w:sz w:val="11"/>
      <w:szCs w:val="11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9E584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ArialUnicodeMS">
    <w:name w:val="Оглавление + Arial Unicode MS;Не полужирный"/>
    <w:basedOn w:val="13"/>
    <w:rsid w:val="009E5846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8">
    <w:name w:val="Оглавление (2)_"/>
    <w:basedOn w:val="a0"/>
    <w:link w:val="29"/>
    <w:rsid w:val="009E5846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character" w:customStyle="1" w:styleId="aff">
    <w:name w:val="Основной текст + Полужирный"/>
    <w:basedOn w:val="a4"/>
    <w:rsid w:val="009E58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2">
    <w:name w:val="Основной текст (5) + Не курсив"/>
    <w:basedOn w:val="5"/>
    <w:rsid w:val="009E584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;Полужирный"/>
    <w:basedOn w:val="a4"/>
    <w:rsid w:val="009E58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rialUnicodeMS10pt">
    <w:name w:val="Основной текст + Arial Unicode MS;10 pt;Курсив"/>
    <w:basedOn w:val="a4"/>
    <w:rsid w:val="009E584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5pt">
    <w:name w:val="Основной текст + 8;5 pt"/>
    <w:basedOn w:val="a4"/>
    <w:rsid w:val="009E58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okAntiqua55pt">
    <w:name w:val="Колонтитул + Book Antiqua;5;5 pt"/>
    <w:basedOn w:val="a5"/>
    <w:rsid w:val="009E584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paragraph" w:customStyle="1" w:styleId="27">
    <w:name w:val="Сноска (2)"/>
    <w:basedOn w:val="a"/>
    <w:link w:val="26"/>
    <w:rsid w:val="009E5846"/>
    <w:pPr>
      <w:shd w:val="clear" w:color="auto" w:fill="FFFFFF"/>
      <w:spacing w:line="240" w:lineRule="exact"/>
      <w:ind w:firstLine="700"/>
    </w:pPr>
    <w:rPr>
      <w:rFonts w:ascii="Arial" w:eastAsia="Arial" w:hAnsi="Arial" w:cs="Arial"/>
      <w:color w:val="auto"/>
      <w:sz w:val="17"/>
      <w:szCs w:val="17"/>
    </w:rPr>
  </w:style>
  <w:style w:type="paragraph" w:customStyle="1" w:styleId="35">
    <w:name w:val="Сноска (3)"/>
    <w:basedOn w:val="a"/>
    <w:link w:val="34"/>
    <w:rsid w:val="009E5846"/>
    <w:pPr>
      <w:shd w:val="clear" w:color="auto" w:fill="FFFFFF"/>
      <w:spacing w:line="0" w:lineRule="atLeast"/>
      <w:ind w:firstLine="820"/>
    </w:pPr>
    <w:rPr>
      <w:rFonts w:ascii="Book Antiqua" w:eastAsia="Book Antiqua" w:hAnsi="Book Antiqua" w:cs="Book Antiqua"/>
      <w:color w:val="auto"/>
      <w:sz w:val="11"/>
      <w:szCs w:val="11"/>
    </w:rPr>
  </w:style>
  <w:style w:type="paragraph" w:styleId="14">
    <w:name w:val="toc 1"/>
    <w:basedOn w:val="a"/>
    <w:link w:val="13"/>
    <w:autoRedefine/>
    <w:rsid w:val="009E5846"/>
    <w:pPr>
      <w:shd w:val="clear" w:color="auto" w:fill="FFFFFF"/>
      <w:spacing w:before="420" w:line="461" w:lineRule="exact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29">
    <w:name w:val="Оглавление (2)"/>
    <w:basedOn w:val="a"/>
    <w:link w:val="28"/>
    <w:rsid w:val="009E5846"/>
    <w:pPr>
      <w:shd w:val="clear" w:color="auto" w:fill="FFFFFF"/>
      <w:spacing w:line="461" w:lineRule="exact"/>
    </w:pPr>
    <w:rPr>
      <w:rFonts w:ascii="Arial Unicode MS" w:eastAsia="Arial Unicode MS" w:hAnsi="Arial Unicode MS" w:cs="Arial Unicode MS"/>
      <w:color w:val="auto"/>
      <w:sz w:val="20"/>
      <w:szCs w:val="20"/>
    </w:rPr>
  </w:style>
  <w:style w:type="character" w:customStyle="1" w:styleId="15">
    <w:name w:val="Основной текст Знак1"/>
    <w:basedOn w:val="a0"/>
    <w:link w:val="aff0"/>
    <w:uiPriority w:val="99"/>
    <w:locked/>
    <w:rsid w:val="00D166DE"/>
    <w:rPr>
      <w:rFonts w:cs="Times New Roman"/>
      <w:spacing w:val="-3"/>
      <w:sz w:val="26"/>
      <w:szCs w:val="26"/>
      <w:shd w:val="clear" w:color="auto" w:fill="FFFFFF"/>
    </w:rPr>
  </w:style>
  <w:style w:type="paragraph" w:styleId="aff0">
    <w:name w:val="Body Text"/>
    <w:basedOn w:val="a"/>
    <w:link w:val="15"/>
    <w:uiPriority w:val="99"/>
    <w:rsid w:val="00D166DE"/>
    <w:pPr>
      <w:shd w:val="clear" w:color="auto" w:fill="FFFFFF"/>
      <w:spacing w:before="360" w:line="240" w:lineRule="atLeast"/>
    </w:pPr>
    <w:rPr>
      <w:rFonts w:cs="Times New Roman"/>
      <w:color w:val="auto"/>
      <w:spacing w:val="-3"/>
      <w:sz w:val="26"/>
      <w:szCs w:val="26"/>
    </w:rPr>
  </w:style>
  <w:style w:type="character" w:customStyle="1" w:styleId="aff1">
    <w:name w:val="Основной текст Знак"/>
    <w:basedOn w:val="a0"/>
    <w:uiPriority w:val="99"/>
    <w:semiHidden/>
    <w:rsid w:val="00D166DE"/>
    <w:rPr>
      <w:color w:val="000000"/>
    </w:rPr>
  </w:style>
  <w:style w:type="paragraph" w:styleId="aff2">
    <w:name w:val="footnote text"/>
    <w:basedOn w:val="a"/>
    <w:link w:val="aff3"/>
    <w:uiPriority w:val="99"/>
    <w:semiHidden/>
    <w:unhideWhenUsed/>
    <w:rsid w:val="00E80D46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E80D46"/>
    <w:rPr>
      <w:color w:val="000000"/>
      <w:sz w:val="20"/>
      <w:szCs w:val="20"/>
    </w:rPr>
  </w:style>
  <w:style w:type="character" w:styleId="aff4">
    <w:name w:val="footnote reference"/>
    <w:basedOn w:val="a0"/>
    <w:uiPriority w:val="99"/>
    <w:semiHidden/>
    <w:unhideWhenUsed/>
    <w:rsid w:val="00E80D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rpsk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1654F-F8AA-4CA4-B5B9-10612CC4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10281</Words>
  <Characters>58608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Николаевич</dc:creator>
  <cp:lastModifiedBy>Григорий Мельников</cp:lastModifiedBy>
  <cp:revision>2</cp:revision>
  <cp:lastPrinted>2018-08-13T07:35:00Z</cp:lastPrinted>
  <dcterms:created xsi:type="dcterms:W3CDTF">2018-09-08T06:31:00Z</dcterms:created>
  <dcterms:modified xsi:type="dcterms:W3CDTF">2018-09-08T06:31:00Z</dcterms:modified>
</cp:coreProperties>
</file>